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4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1620"/>
        <w:gridCol w:w="4500"/>
        <w:gridCol w:w="5040"/>
        <w:gridCol w:w="3690"/>
      </w:tblGrid>
      <w:tr w:rsidR="00712590" w:rsidRPr="001D6295" w:rsidTr="0043753C">
        <w:trPr>
          <w:trHeight w:val="70"/>
        </w:trPr>
        <w:tc>
          <w:tcPr>
            <w:tcW w:w="15480" w:type="dxa"/>
            <w:gridSpan w:val="5"/>
            <w:shd w:val="clear" w:color="auto" w:fill="auto"/>
            <w:vAlign w:val="center"/>
          </w:tcPr>
          <w:p w:rsidR="00712590" w:rsidRPr="001D6295" w:rsidRDefault="00712590" w:rsidP="00712590">
            <w:pPr>
              <w:spacing w:line="276" w:lineRule="auto"/>
              <w:jc w:val="both"/>
              <w:rPr>
                <w:rFonts w:ascii="Arial" w:hAnsi="Arial" w:cs="Arial"/>
                <w:sz w:val="20"/>
                <w:szCs w:val="20"/>
              </w:rPr>
            </w:pPr>
            <w:r w:rsidRPr="001D6295">
              <w:rPr>
                <w:rFonts w:ascii="Arial" w:hAnsi="Arial" w:cs="Arial"/>
                <w:b/>
                <w:sz w:val="20"/>
                <w:szCs w:val="20"/>
              </w:rPr>
              <w:t>Volume-I; Conditions of Contract</w:t>
            </w:r>
          </w:p>
        </w:tc>
      </w:tr>
      <w:tr w:rsidR="00AE6A93" w:rsidRPr="001D6295" w:rsidTr="0043753C">
        <w:trPr>
          <w:trHeight w:val="70"/>
        </w:trPr>
        <w:tc>
          <w:tcPr>
            <w:tcW w:w="630" w:type="dxa"/>
            <w:shd w:val="clear" w:color="auto" w:fill="auto"/>
            <w:vAlign w:val="center"/>
          </w:tcPr>
          <w:p w:rsidR="00AE6A93" w:rsidRPr="001D6295" w:rsidRDefault="00AE6A93" w:rsidP="005C0F58">
            <w:pPr>
              <w:numPr>
                <w:ilvl w:val="0"/>
                <w:numId w:val="1"/>
              </w:numPr>
              <w:spacing w:line="276" w:lineRule="auto"/>
              <w:jc w:val="center"/>
              <w:rPr>
                <w:rFonts w:ascii="Arial" w:hAnsi="Arial" w:cs="Arial"/>
                <w:sz w:val="20"/>
                <w:szCs w:val="20"/>
              </w:rPr>
            </w:pPr>
          </w:p>
        </w:tc>
        <w:tc>
          <w:tcPr>
            <w:tcW w:w="1620" w:type="dxa"/>
            <w:shd w:val="clear" w:color="auto" w:fill="auto"/>
          </w:tcPr>
          <w:p w:rsidR="00AE6A93" w:rsidRPr="0043753C" w:rsidRDefault="00AE6A93" w:rsidP="002A2F6E">
            <w:pPr>
              <w:spacing w:line="276" w:lineRule="auto"/>
              <w:rPr>
                <w:rFonts w:ascii="Arial" w:hAnsi="Arial" w:cs="Arial"/>
                <w:bCs/>
                <w:sz w:val="19"/>
                <w:szCs w:val="19"/>
              </w:rPr>
            </w:pPr>
            <w:r w:rsidRPr="0043753C">
              <w:rPr>
                <w:rFonts w:ascii="Arial" w:hAnsi="Arial" w:cs="Arial"/>
                <w:bCs/>
                <w:sz w:val="19"/>
                <w:szCs w:val="19"/>
              </w:rPr>
              <w:t xml:space="preserve">Clause No. </w:t>
            </w:r>
            <w:r w:rsidR="002A2F6E" w:rsidRPr="0043753C">
              <w:rPr>
                <w:rFonts w:ascii="Arial" w:hAnsi="Arial" w:cs="Arial"/>
                <w:bCs/>
                <w:sz w:val="19"/>
                <w:szCs w:val="19"/>
              </w:rPr>
              <w:t>6.4, ITB (BDS), Section-III, Volume-I of the bidding documents</w:t>
            </w:r>
          </w:p>
        </w:tc>
        <w:tc>
          <w:tcPr>
            <w:tcW w:w="4500" w:type="dxa"/>
          </w:tcPr>
          <w:p w:rsidR="00AE6A93" w:rsidRDefault="002A2F6E" w:rsidP="002A2F6E">
            <w:pPr>
              <w:spacing w:line="276" w:lineRule="auto"/>
              <w:jc w:val="both"/>
              <w:rPr>
                <w:rFonts w:ascii="Arial" w:hAnsi="Arial" w:cs="Arial"/>
                <w:color w:val="000000"/>
                <w:sz w:val="20"/>
                <w:szCs w:val="20"/>
              </w:rPr>
            </w:pPr>
            <w:r w:rsidRPr="001D6295">
              <w:rPr>
                <w:rFonts w:ascii="Arial" w:hAnsi="Arial" w:cs="Arial"/>
                <w:color w:val="000000"/>
                <w:sz w:val="20"/>
                <w:szCs w:val="20"/>
              </w:rPr>
              <w:t>The Bidder’s designated representative(s) is/are invited to attend a pre-bid meeting, which, if convened, will take place at the venue and time stipulated in the BDS…………………</w:t>
            </w:r>
          </w:p>
          <w:p w:rsidR="0043753C" w:rsidRPr="001D6295" w:rsidRDefault="0043753C" w:rsidP="002A2F6E">
            <w:pPr>
              <w:spacing w:line="276" w:lineRule="auto"/>
              <w:jc w:val="both"/>
              <w:rPr>
                <w:rFonts w:ascii="Arial" w:hAnsi="Arial" w:cs="Arial"/>
                <w:color w:val="000000"/>
                <w:sz w:val="20"/>
                <w:szCs w:val="20"/>
              </w:rPr>
            </w:pPr>
          </w:p>
        </w:tc>
        <w:tc>
          <w:tcPr>
            <w:tcW w:w="5040" w:type="dxa"/>
            <w:shd w:val="clear" w:color="auto" w:fill="auto"/>
          </w:tcPr>
          <w:p w:rsidR="002A2F6E" w:rsidRPr="001D6295" w:rsidRDefault="002A2F6E" w:rsidP="002A2F6E">
            <w:pPr>
              <w:spacing w:line="276" w:lineRule="auto"/>
              <w:jc w:val="both"/>
              <w:rPr>
                <w:rFonts w:ascii="Arial" w:hAnsi="Arial" w:cs="Arial"/>
                <w:color w:val="000000"/>
                <w:sz w:val="20"/>
                <w:szCs w:val="20"/>
                <w:u w:val="single"/>
              </w:rPr>
            </w:pPr>
            <w:r w:rsidRPr="001D6295">
              <w:rPr>
                <w:rFonts w:ascii="Arial" w:hAnsi="Arial" w:cs="Arial"/>
                <w:color w:val="000000"/>
                <w:sz w:val="20"/>
                <w:szCs w:val="20"/>
                <w:u w:val="single"/>
              </w:rPr>
              <w:t>Venue, date and time for Pre-bid Meeting:</w:t>
            </w:r>
          </w:p>
          <w:p w:rsidR="002A2F6E" w:rsidRPr="001D6295" w:rsidRDefault="002A2F6E" w:rsidP="002A2F6E">
            <w:pPr>
              <w:spacing w:line="276" w:lineRule="auto"/>
              <w:jc w:val="both"/>
              <w:rPr>
                <w:rFonts w:ascii="Arial" w:hAnsi="Arial" w:cs="Arial"/>
                <w:color w:val="000000"/>
                <w:sz w:val="20"/>
                <w:szCs w:val="20"/>
              </w:rPr>
            </w:pPr>
          </w:p>
          <w:p w:rsidR="00562B42" w:rsidRPr="001D6295" w:rsidRDefault="002A2F6E" w:rsidP="002A2F6E">
            <w:pPr>
              <w:spacing w:line="276" w:lineRule="auto"/>
              <w:jc w:val="both"/>
              <w:rPr>
                <w:rFonts w:ascii="Arial" w:hAnsi="Arial" w:cs="Arial"/>
                <w:color w:val="000000"/>
                <w:sz w:val="20"/>
                <w:szCs w:val="20"/>
              </w:rPr>
            </w:pPr>
            <w:r w:rsidRPr="001D6295">
              <w:rPr>
                <w:rFonts w:ascii="Arial" w:hAnsi="Arial" w:cs="Arial"/>
                <w:color w:val="000000"/>
                <w:sz w:val="20"/>
                <w:szCs w:val="20"/>
              </w:rPr>
              <w:t>Request to conduct the pre bid meet through video conferencing considering the prevailing circumstances</w:t>
            </w:r>
            <w:r w:rsidR="00562B42" w:rsidRPr="001D6295">
              <w:rPr>
                <w:rFonts w:ascii="Arial" w:hAnsi="Arial" w:cs="Arial"/>
                <w:color w:val="000000"/>
                <w:sz w:val="20"/>
                <w:szCs w:val="20"/>
              </w:rPr>
              <w:t>.</w:t>
            </w:r>
          </w:p>
          <w:p w:rsidR="00AE6A93" w:rsidRPr="001D6295" w:rsidRDefault="00AE6A93" w:rsidP="002643B9">
            <w:pPr>
              <w:spacing w:line="276" w:lineRule="auto"/>
              <w:jc w:val="both"/>
              <w:rPr>
                <w:rFonts w:ascii="Arial" w:hAnsi="Arial" w:cs="Arial"/>
                <w:color w:val="000000"/>
                <w:sz w:val="20"/>
                <w:szCs w:val="20"/>
              </w:rPr>
            </w:pPr>
          </w:p>
        </w:tc>
        <w:tc>
          <w:tcPr>
            <w:tcW w:w="3690" w:type="dxa"/>
            <w:shd w:val="clear" w:color="auto" w:fill="auto"/>
          </w:tcPr>
          <w:p w:rsidR="00AE6A93" w:rsidRPr="001D6295" w:rsidRDefault="00DF12E0" w:rsidP="00DF12E0">
            <w:pPr>
              <w:spacing w:line="276" w:lineRule="auto"/>
              <w:jc w:val="both"/>
              <w:rPr>
                <w:rFonts w:ascii="Arial" w:hAnsi="Arial" w:cs="Arial"/>
                <w:sz w:val="20"/>
                <w:szCs w:val="20"/>
              </w:rPr>
            </w:pPr>
            <w:r>
              <w:rPr>
                <w:rFonts w:ascii="Arial" w:hAnsi="Arial" w:cs="Arial"/>
                <w:sz w:val="20"/>
                <w:szCs w:val="20"/>
              </w:rPr>
              <w:t xml:space="preserve">The meeting was conducted </w:t>
            </w:r>
            <w:r w:rsidRPr="00DF12E0">
              <w:rPr>
                <w:rFonts w:ascii="Arial" w:hAnsi="Arial" w:cs="Arial"/>
                <w:sz w:val="20"/>
                <w:szCs w:val="20"/>
              </w:rPr>
              <w:t>through Video Conferencing on Microsoft Teams</w:t>
            </w:r>
            <w:r>
              <w:rPr>
                <w:rFonts w:ascii="Arial" w:hAnsi="Arial" w:cs="Arial"/>
                <w:sz w:val="20"/>
                <w:szCs w:val="20"/>
              </w:rPr>
              <w:t>.</w:t>
            </w:r>
            <w:r w:rsidRPr="00DF12E0">
              <w:rPr>
                <w:rFonts w:ascii="Arial" w:hAnsi="Arial" w:cs="Arial"/>
                <w:sz w:val="20"/>
                <w:szCs w:val="20"/>
              </w:rPr>
              <w:t xml:space="preserve"> </w:t>
            </w:r>
            <w:r w:rsidR="002A2F6E" w:rsidRPr="001D6295">
              <w:rPr>
                <w:rFonts w:ascii="Arial" w:hAnsi="Arial" w:cs="Arial"/>
                <w:sz w:val="20"/>
                <w:szCs w:val="20"/>
              </w:rPr>
              <w:t>Please refer Amendment No.-01 dated 28/11/2020</w:t>
            </w:r>
            <w:r>
              <w:rPr>
                <w:rFonts w:ascii="Arial" w:hAnsi="Arial" w:cs="Arial"/>
                <w:sz w:val="20"/>
                <w:szCs w:val="20"/>
              </w:rPr>
              <w:t xml:space="preserve"> in this regard</w:t>
            </w:r>
            <w:r w:rsidR="002A2F6E" w:rsidRPr="001D6295">
              <w:rPr>
                <w:rFonts w:ascii="Arial" w:hAnsi="Arial" w:cs="Arial"/>
                <w:sz w:val="20"/>
                <w:szCs w:val="20"/>
              </w:rPr>
              <w:t>.</w:t>
            </w:r>
          </w:p>
        </w:tc>
      </w:tr>
      <w:tr w:rsidR="00712590" w:rsidRPr="001D6295" w:rsidTr="0043753C">
        <w:trPr>
          <w:trHeight w:val="70"/>
        </w:trPr>
        <w:tc>
          <w:tcPr>
            <w:tcW w:w="630" w:type="dxa"/>
            <w:shd w:val="clear" w:color="auto" w:fill="auto"/>
            <w:vAlign w:val="center"/>
          </w:tcPr>
          <w:p w:rsidR="00712590" w:rsidRPr="001D6295" w:rsidRDefault="00712590" w:rsidP="005C0F58">
            <w:pPr>
              <w:numPr>
                <w:ilvl w:val="0"/>
                <w:numId w:val="1"/>
              </w:numPr>
              <w:spacing w:line="276" w:lineRule="auto"/>
              <w:jc w:val="center"/>
              <w:rPr>
                <w:rFonts w:ascii="Arial" w:hAnsi="Arial" w:cs="Arial"/>
                <w:sz w:val="20"/>
                <w:szCs w:val="20"/>
              </w:rPr>
            </w:pPr>
          </w:p>
        </w:tc>
        <w:tc>
          <w:tcPr>
            <w:tcW w:w="1620" w:type="dxa"/>
            <w:shd w:val="clear" w:color="auto" w:fill="auto"/>
          </w:tcPr>
          <w:p w:rsidR="00712590" w:rsidRPr="001D6295" w:rsidRDefault="00712590" w:rsidP="00493BD4">
            <w:pPr>
              <w:jc w:val="both"/>
              <w:rPr>
                <w:rFonts w:ascii="Arial" w:hAnsi="Arial" w:cs="Arial"/>
                <w:color w:val="000000" w:themeColor="text1"/>
                <w:sz w:val="20"/>
                <w:szCs w:val="20"/>
              </w:rPr>
            </w:pPr>
            <w:r w:rsidRPr="001D6295">
              <w:rPr>
                <w:rFonts w:ascii="Arial" w:hAnsi="Arial" w:cs="Arial"/>
                <w:color w:val="000000"/>
                <w:sz w:val="20"/>
                <w:szCs w:val="20"/>
              </w:rPr>
              <w:t xml:space="preserve">GCC 1.1 (e), Section IV: </w:t>
            </w:r>
            <w:r w:rsidRPr="001D6295">
              <w:rPr>
                <w:rFonts w:ascii="Arial" w:hAnsi="Arial" w:cs="Arial"/>
                <w:color w:val="000000"/>
                <w:sz w:val="20"/>
                <w:szCs w:val="20"/>
              </w:rPr>
              <w:br/>
              <w:t>General Conditions of Contract</w:t>
            </w:r>
          </w:p>
        </w:tc>
        <w:tc>
          <w:tcPr>
            <w:tcW w:w="4500" w:type="dxa"/>
          </w:tcPr>
          <w:p w:rsidR="00712590" w:rsidRPr="001D6295" w:rsidRDefault="00712590" w:rsidP="00493BD4">
            <w:pPr>
              <w:jc w:val="both"/>
              <w:rPr>
                <w:rFonts w:ascii="Arial" w:hAnsi="Arial" w:cs="Arial"/>
                <w:color w:val="000000"/>
                <w:sz w:val="20"/>
                <w:szCs w:val="20"/>
              </w:rPr>
            </w:pPr>
            <w:r w:rsidRPr="001D6295">
              <w:rPr>
                <w:rFonts w:ascii="Arial" w:hAnsi="Arial" w:cs="Arial"/>
                <w:color w:val="000000"/>
                <w:sz w:val="20"/>
                <w:szCs w:val="20"/>
              </w:rPr>
              <w:t xml:space="preserve">“Completion” means that the Facilities (or a specific part thereof where specific parts are specified in the SCC) have been completed operationally and structurally and put in a tight and clean condition and that all works in respect of </w:t>
            </w:r>
            <w:proofErr w:type="spellStart"/>
            <w:r w:rsidRPr="001D6295">
              <w:rPr>
                <w:rFonts w:ascii="Arial" w:hAnsi="Arial" w:cs="Arial"/>
                <w:color w:val="000000"/>
                <w:sz w:val="20"/>
                <w:szCs w:val="20"/>
              </w:rPr>
              <w:t>precommissioning</w:t>
            </w:r>
            <w:proofErr w:type="spellEnd"/>
            <w:r w:rsidRPr="001D6295">
              <w:rPr>
                <w:rFonts w:ascii="Arial" w:hAnsi="Arial" w:cs="Arial"/>
                <w:color w:val="000000"/>
                <w:sz w:val="20"/>
                <w:szCs w:val="20"/>
              </w:rPr>
              <w:t xml:space="preserve"> of the Facilities (or a specific part thereof where specific parts are specified in the SCC) has been completed (wherever required, as per Technical Specifications) and Commissioning followed by Trail – Operation has been completed, as provided in GCC Sub-Clause 20.1 (Completion of Facilities) hereof.</w:t>
            </w:r>
          </w:p>
        </w:tc>
        <w:tc>
          <w:tcPr>
            <w:tcW w:w="5040" w:type="dxa"/>
            <w:shd w:val="clear" w:color="auto" w:fill="auto"/>
          </w:tcPr>
          <w:p w:rsidR="00712590" w:rsidRPr="001D6295" w:rsidRDefault="00712590" w:rsidP="00712590">
            <w:pPr>
              <w:spacing w:line="276" w:lineRule="auto"/>
              <w:jc w:val="both"/>
              <w:rPr>
                <w:rFonts w:ascii="Arial" w:hAnsi="Arial" w:cs="Arial"/>
                <w:color w:val="000000"/>
                <w:sz w:val="20"/>
                <w:szCs w:val="20"/>
              </w:rPr>
            </w:pPr>
            <w:r w:rsidRPr="001D6295">
              <w:rPr>
                <w:rFonts w:ascii="Arial" w:hAnsi="Arial" w:cs="Arial"/>
                <w:color w:val="000000"/>
                <w:sz w:val="20"/>
                <w:szCs w:val="20"/>
              </w:rPr>
              <w:t xml:space="preserve">"Bidder requests for the modification of said clause as suggested below: </w:t>
            </w:r>
          </w:p>
          <w:p w:rsidR="00712590" w:rsidRPr="001D6295" w:rsidRDefault="00712590" w:rsidP="00712590">
            <w:pPr>
              <w:spacing w:line="276" w:lineRule="auto"/>
              <w:jc w:val="both"/>
              <w:rPr>
                <w:rFonts w:ascii="Arial" w:hAnsi="Arial" w:cs="Arial"/>
                <w:color w:val="000000"/>
                <w:sz w:val="20"/>
                <w:szCs w:val="20"/>
              </w:rPr>
            </w:pPr>
          </w:p>
          <w:p w:rsidR="0043753C" w:rsidRDefault="00712590" w:rsidP="00DF12E0">
            <w:pPr>
              <w:spacing w:line="276" w:lineRule="auto"/>
              <w:jc w:val="both"/>
              <w:rPr>
                <w:rFonts w:ascii="Arial" w:hAnsi="Arial" w:cs="Arial"/>
                <w:color w:val="000000"/>
                <w:sz w:val="20"/>
                <w:szCs w:val="20"/>
              </w:rPr>
            </w:pPr>
            <w:r w:rsidRPr="001D6295">
              <w:rPr>
                <w:rFonts w:ascii="Arial" w:hAnsi="Arial" w:cs="Arial"/>
                <w:color w:val="000000"/>
                <w:sz w:val="20"/>
                <w:szCs w:val="20"/>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as provided in GCC Sub-Clause 20.1 (Completion of Facilities) hereof.  Furthermore, the facility shall be deemed to have been takeover and the Employer shall issue a TOC if the Facilities </w:t>
            </w:r>
            <w:proofErr w:type="gramStart"/>
            <w:r w:rsidRPr="001D6295">
              <w:rPr>
                <w:rFonts w:ascii="Arial" w:hAnsi="Arial" w:cs="Arial"/>
                <w:color w:val="000000"/>
                <w:sz w:val="20"/>
                <w:szCs w:val="20"/>
              </w:rPr>
              <w:t>is</w:t>
            </w:r>
            <w:proofErr w:type="gramEnd"/>
            <w:r w:rsidRPr="001D6295">
              <w:rPr>
                <w:rFonts w:ascii="Arial" w:hAnsi="Arial" w:cs="Arial"/>
                <w:color w:val="000000"/>
                <w:sz w:val="20"/>
                <w:szCs w:val="20"/>
              </w:rPr>
              <w:t xml:space="preserve"> put to commercial use by the Employer. The Employer is also bound to accept commencement of defect liability period from the said deemed date.</w:t>
            </w:r>
          </w:p>
          <w:p w:rsidR="0043753C" w:rsidRDefault="0043753C" w:rsidP="00DF12E0">
            <w:pPr>
              <w:spacing w:line="276" w:lineRule="auto"/>
              <w:jc w:val="both"/>
              <w:rPr>
                <w:rFonts w:ascii="Arial" w:hAnsi="Arial" w:cs="Arial"/>
                <w:color w:val="000000"/>
                <w:sz w:val="20"/>
                <w:szCs w:val="20"/>
              </w:rPr>
            </w:pPr>
          </w:p>
          <w:p w:rsidR="0043753C" w:rsidRDefault="0043753C" w:rsidP="00DF12E0">
            <w:pPr>
              <w:spacing w:line="276" w:lineRule="auto"/>
              <w:jc w:val="both"/>
              <w:rPr>
                <w:rFonts w:ascii="Arial" w:hAnsi="Arial" w:cs="Arial"/>
                <w:color w:val="000000"/>
                <w:sz w:val="20"/>
                <w:szCs w:val="20"/>
              </w:rPr>
            </w:pPr>
          </w:p>
          <w:p w:rsidR="0043753C" w:rsidRDefault="0043753C" w:rsidP="00DF12E0">
            <w:pPr>
              <w:spacing w:line="276" w:lineRule="auto"/>
              <w:jc w:val="both"/>
              <w:rPr>
                <w:rFonts w:ascii="Arial" w:hAnsi="Arial" w:cs="Arial"/>
                <w:color w:val="000000"/>
                <w:sz w:val="20"/>
                <w:szCs w:val="20"/>
              </w:rPr>
            </w:pPr>
          </w:p>
          <w:p w:rsidR="0043753C" w:rsidRPr="001D6295" w:rsidRDefault="0043753C" w:rsidP="00DF12E0">
            <w:pPr>
              <w:spacing w:line="276" w:lineRule="auto"/>
              <w:jc w:val="both"/>
              <w:rPr>
                <w:rFonts w:ascii="Arial" w:hAnsi="Arial" w:cs="Arial"/>
                <w:color w:val="000000"/>
                <w:sz w:val="20"/>
                <w:szCs w:val="20"/>
              </w:rPr>
            </w:pPr>
          </w:p>
        </w:tc>
        <w:tc>
          <w:tcPr>
            <w:tcW w:w="3690" w:type="dxa"/>
            <w:shd w:val="clear" w:color="auto" w:fill="auto"/>
          </w:tcPr>
          <w:p w:rsidR="00712590" w:rsidRPr="001D6295" w:rsidRDefault="00712590" w:rsidP="002643B9">
            <w:pPr>
              <w:spacing w:line="276" w:lineRule="auto"/>
              <w:jc w:val="both"/>
              <w:rPr>
                <w:rFonts w:ascii="Arial" w:hAnsi="Arial" w:cs="Arial"/>
                <w:sz w:val="20"/>
                <w:szCs w:val="20"/>
              </w:rPr>
            </w:pPr>
            <w:r w:rsidRPr="001D6295">
              <w:rPr>
                <w:rFonts w:ascii="Arial" w:hAnsi="Arial" w:cs="Arial"/>
                <w:color w:val="211D1E"/>
                <w:sz w:val="20"/>
                <w:szCs w:val="20"/>
              </w:rPr>
              <w:t>Provisions of the Bidding Documents shall remain unchanged.</w:t>
            </w:r>
          </w:p>
        </w:tc>
      </w:tr>
      <w:tr w:rsidR="00712590" w:rsidRPr="001D6295" w:rsidTr="0043753C">
        <w:trPr>
          <w:trHeight w:val="70"/>
        </w:trPr>
        <w:tc>
          <w:tcPr>
            <w:tcW w:w="630" w:type="dxa"/>
            <w:shd w:val="clear" w:color="auto" w:fill="auto"/>
            <w:vAlign w:val="center"/>
          </w:tcPr>
          <w:p w:rsidR="00712590" w:rsidRPr="001D6295" w:rsidRDefault="00712590" w:rsidP="005C0F58">
            <w:pPr>
              <w:numPr>
                <w:ilvl w:val="0"/>
                <w:numId w:val="1"/>
              </w:numPr>
              <w:spacing w:line="276" w:lineRule="auto"/>
              <w:jc w:val="center"/>
              <w:rPr>
                <w:rFonts w:ascii="Arial" w:hAnsi="Arial" w:cs="Arial"/>
                <w:sz w:val="20"/>
                <w:szCs w:val="20"/>
              </w:rPr>
            </w:pPr>
          </w:p>
        </w:tc>
        <w:tc>
          <w:tcPr>
            <w:tcW w:w="1620" w:type="dxa"/>
            <w:shd w:val="clear" w:color="auto" w:fill="auto"/>
          </w:tcPr>
          <w:p w:rsidR="00712590" w:rsidRPr="001D6295" w:rsidRDefault="00712590" w:rsidP="00493BD4">
            <w:pPr>
              <w:jc w:val="both"/>
              <w:rPr>
                <w:rFonts w:ascii="Arial" w:hAnsi="Arial" w:cs="Arial"/>
                <w:color w:val="000000" w:themeColor="text1"/>
                <w:sz w:val="20"/>
                <w:szCs w:val="20"/>
              </w:rPr>
            </w:pPr>
            <w:r w:rsidRPr="001D6295">
              <w:rPr>
                <w:rFonts w:ascii="Arial" w:hAnsi="Arial" w:cs="Arial"/>
                <w:color w:val="000000"/>
                <w:sz w:val="20"/>
                <w:szCs w:val="20"/>
              </w:rPr>
              <w:t xml:space="preserve">GCC 2.8, Section IV: </w:t>
            </w:r>
            <w:r w:rsidRPr="001D6295">
              <w:rPr>
                <w:rFonts w:ascii="Arial" w:hAnsi="Arial" w:cs="Arial"/>
                <w:color w:val="000000"/>
                <w:sz w:val="20"/>
                <w:szCs w:val="20"/>
              </w:rPr>
              <w:br/>
              <w:t>General Conditions of Contract</w:t>
            </w:r>
            <w:r w:rsidRPr="001D6295">
              <w:rPr>
                <w:rFonts w:ascii="Arial" w:hAnsi="Arial" w:cs="Arial"/>
                <w:color w:val="000000"/>
                <w:sz w:val="20"/>
                <w:szCs w:val="20"/>
              </w:rPr>
              <w:br/>
            </w:r>
          </w:p>
        </w:tc>
        <w:tc>
          <w:tcPr>
            <w:tcW w:w="4500" w:type="dxa"/>
          </w:tcPr>
          <w:p w:rsidR="00712590" w:rsidRPr="001D6295" w:rsidRDefault="00712590" w:rsidP="00493BD4">
            <w:pPr>
              <w:rPr>
                <w:rFonts w:ascii="Arial" w:hAnsi="Arial" w:cs="Arial"/>
                <w:color w:val="000000"/>
                <w:sz w:val="20"/>
                <w:szCs w:val="20"/>
              </w:rPr>
            </w:pPr>
            <w:r w:rsidRPr="001D6295">
              <w:rPr>
                <w:rFonts w:ascii="Arial" w:hAnsi="Arial" w:cs="Arial"/>
                <w:color w:val="000000"/>
                <w:sz w:val="20"/>
                <w:szCs w:val="20"/>
              </w:rPr>
              <w:t xml:space="preserve">2.8   Independent Contractor </w:t>
            </w:r>
          </w:p>
          <w:p w:rsidR="00712590" w:rsidRPr="001D6295" w:rsidRDefault="00712590" w:rsidP="00493BD4">
            <w:pPr>
              <w:rPr>
                <w:rFonts w:ascii="Arial" w:hAnsi="Arial" w:cs="Arial"/>
                <w:color w:val="000000"/>
                <w:sz w:val="20"/>
                <w:szCs w:val="20"/>
              </w:rPr>
            </w:pPr>
            <w:r w:rsidRPr="001D6295">
              <w:rPr>
                <w:rFonts w:ascii="Arial" w:hAnsi="Arial" w:cs="Arial"/>
                <w:color w:val="000000"/>
                <w:sz w:val="20"/>
                <w:szCs w:val="20"/>
              </w:rPr>
              <w:t xml:space="preserve"> </w:t>
            </w:r>
          </w:p>
          <w:p w:rsidR="00712590" w:rsidRPr="001D6295" w:rsidRDefault="00712590" w:rsidP="00493BD4">
            <w:pPr>
              <w:ind w:left="481"/>
              <w:jc w:val="both"/>
              <w:rPr>
                <w:rFonts w:ascii="Arial" w:hAnsi="Arial" w:cs="Arial"/>
                <w:color w:val="000000"/>
                <w:sz w:val="20"/>
                <w:szCs w:val="20"/>
              </w:rPr>
            </w:pPr>
            <w:r w:rsidRPr="001D6295">
              <w:rPr>
                <w:rFonts w:ascii="Arial" w:hAnsi="Arial" w:cs="Arial"/>
                <w:color w:val="000000"/>
                <w:sz w:val="20"/>
                <w:szCs w:val="20"/>
              </w:rPr>
              <w:t xml:space="preserve">The Contractor shall be an independent contractor performing the Contract. The Contract does not create any agency, partnership, joint venture or other joint relationship between the parties hereto. </w:t>
            </w:r>
          </w:p>
          <w:p w:rsidR="00712590" w:rsidRPr="001D6295" w:rsidRDefault="00712590" w:rsidP="00493BD4">
            <w:pPr>
              <w:ind w:left="481"/>
              <w:rPr>
                <w:rFonts w:ascii="Arial" w:hAnsi="Arial" w:cs="Arial"/>
                <w:color w:val="000000"/>
                <w:sz w:val="20"/>
                <w:szCs w:val="20"/>
              </w:rPr>
            </w:pPr>
            <w:r w:rsidRPr="001D6295">
              <w:rPr>
                <w:rFonts w:ascii="Arial" w:hAnsi="Arial" w:cs="Arial"/>
                <w:color w:val="000000"/>
                <w:sz w:val="20"/>
                <w:szCs w:val="20"/>
              </w:rPr>
              <w:t xml:space="preserve"> </w:t>
            </w:r>
          </w:p>
          <w:p w:rsidR="00712590" w:rsidRDefault="00712590" w:rsidP="0043753C">
            <w:pPr>
              <w:ind w:left="481"/>
              <w:jc w:val="both"/>
              <w:rPr>
                <w:rFonts w:ascii="Arial" w:hAnsi="Arial" w:cs="Arial"/>
                <w:color w:val="000000"/>
                <w:sz w:val="20"/>
                <w:szCs w:val="20"/>
              </w:rPr>
            </w:pPr>
            <w:r w:rsidRPr="001D6295">
              <w:rPr>
                <w:rFonts w:ascii="Arial" w:hAnsi="Arial" w:cs="Arial"/>
                <w:b/>
                <w:color w:val="000000"/>
                <w:sz w:val="20"/>
                <w:szCs w:val="20"/>
              </w:rPr>
              <w:t>Subject to the provisions of the Contract, the Contractor shall be solely responsible for the manner in which the Contract is performed.</w:t>
            </w:r>
            <w:r w:rsidRPr="001D6295">
              <w:rPr>
                <w:rFonts w:ascii="Arial" w:hAnsi="Arial" w:cs="Arial"/>
                <w:color w:val="000000"/>
                <w:sz w:val="20"/>
                <w:szCs w:val="20"/>
              </w:rPr>
              <w:t xml:space="preserve"> All employees, representatives or Subcontractors engaged by the Contractor in connection with the performance of the Contract shall be under the complete control of the Contractor and shall not be deemed to be employees of the Employer, and nothing contained in the Contract or in any subcontract awarded by the Contractor shall be construed to create any contractual relationship between any such employees, representatives or Subcontractors and the Employer.</w:t>
            </w:r>
          </w:p>
          <w:p w:rsidR="0043753C" w:rsidRPr="001D6295" w:rsidRDefault="0043753C" w:rsidP="0043753C">
            <w:pPr>
              <w:ind w:left="481"/>
              <w:jc w:val="both"/>
              <w:rPr>
                <w:rFonts w:ascii="Arial" w:hAnsi="Arial" w:cs="Arial"/>
                <w:color w:val="000000"/>
                <w:sz w:val="20"/>
                <w:szCs w:val="20"/>
              </w:rPr>
            </w:pPr>
          </w:p>
        </w:tc>
        <w:tc>
          <w:tcPr>
            <w:tcW w:w="5040" w:type="dxa"/>
            <w:shd w:val="clear" w:color="auto" w:fill="auto"/>
          </w:tcPr>
          <w:p w:rsidR="00712590" w:rsidRPr="001D6295" w:rsidRDefault="00712590" w:rsidP="00493BD4">
            <w:pPr>
              <w:jc w:val="both"/>
              <w:rPr>
                <w:rFonts w:ascii="Arial" w:hAnsi="Arial" w:cs="Arial"/>
                <w:sz w:val="20"/>
                <w:szCs w:val="20"/>
              </w:rPr>
            </w:pPr>
            <w:r w:rsidRPr="001D6295">
              <w:rPr>
                <w:rFonts w:ascii="Arial" w:hAnsi="Arial" w:cs="Arial"/>
                <w:sz w:val="20"/>
                <w:szCs w:val="20"/>
              </w:rPr>
              <w:t>Please modify the paragraph as below:</w:t>
            </w:r>
            <w:r w:rsidRPr="001D6295">
              <w:rPr>
                <w:rFonts w:ascii="Arial" w:hAnsi="Arial" w:cs="Arial"/>
                <w:sz w:val="20"/>
                <w:szCs w:val="20"/>
              </w:rPr>
              <w:br/>
            </w:r>
            <w:r w:rsidRPr="001D6295">
              <w:rPr>
                <w:rFonts w:ascii="Arial" w:hAnsi="Arial" w:cs="Arial"/>
                <w:sz w:val="20"/>
                <w:szCs w:val="20"/>
              </w:rPr>
              <w:br/>
              <w:t>Subject to the   provisions   of   the   Contract,   the   Contractor   shall   be   solely responsible  for  the  manner  in  which  the  Contract  is  performed</w:t>
            </w:r>
            <w:r w:rsidRPr="001D6295">
              <w:rPr>
                <w:rFonts w:ascii="Arial" w:hAnsi="Arial" w:cs="Arial"/>
                <w:b/>
                <w:bCs/>
                <w:sz w:val="20"/>
                <w:szCs w:val="20"/>
                <w:u w:val="single"/>
              </w:rPr>
              <w:t>,</w:t>
            </w:r>
            <w:r w:rsidRPr="001D6295">
              <w:rPr>
                <w:rFonts w:ascii="Arial" w:hAnsi="Arial" w:cs="Arial"/>
                <w:sz w:val="20"/>
                <w:szCs w:val="20"/>
              </w:rPr>
              <w:t xml:space="preserve"> </w:t>
            </w:r>
            <w:r w:rsidRPr="001D6295">
              <w:rPr>
                <w:rFonts w:ascii="Arial" w:hAnsi="Arial" w:cs="Arial"/>
                <w:b/>
                <w:bCs/>
                <w:sz w:val="20"/>
                <w:szCs w:val="20"/>
                <w:u w:val="single"/>
              </w:rPr>
              <w:t>as far as Contractor´s explicit obligations are concerned</w:t>
            </w:r>
            <w:r w:rsidRPr="001D6295">
              <w:rPr>
                <w:rFonts w:ascii="Arial" w:hAnsi="Arial" w:cs="Arial"/>
                <w:sz w:val="20"/>
                <w:szCs w:val="20"/>
              </w:rPr>
              <w:t xml:space="preserve">.  </w:t>
            </w:r>
          </w:p>
          <w:p w:rsidR="00712590" w:rsidRPr="001D6295" w:rsidRDefault="00712590" w:rsidP="00493BD4">
            <w:pPr>
              <w:jc w:val="both"/>
              <w:rPr>
                <w:rFonts w:ascii="Arial" w:hAnsi="Arial" w:cs="Arial"/>
                <w:sz w:val="20"/>
                <w:szCs w:val="20"/>
              </w:rPr>
            </w:pPr>
          </w:p>
        </w:tc>
        <w:tc>
          <w:tcPr>
            <w:tcW w:w="3690" w:type="dxa"/>
            <w:shd w:val="clear" w:color="auto" w:fill="auto"/>
          </w:tcPr>
          <w:p w:rsidR="00712590" w:rsidRPr="001D6295" w:rsidRDefault="00712590" w:rsidP="00493BD4">
            <w:pPr>
              <w:pStyle w:val="Default"/>
              <w:jc w:val="both"/>
              <w:rPr>
                <w:color w:val="211D1E"/>
                <w:sz w:val="20"/>
                <w:szCs w:val="20"/>
              </w:rPr>
            </w:pPr>
            <w:r w:rsidRPr="001D6295">
              <w:rPr>
                <w:color w:val="211D1E"/>
                <w:sz w:val="20"/>
                <w:szCs w:val="20"/>
              </w:rPr>
              <w:t>Provisions of the Bidding Documents shall remain unchanged.</w:t>
            </w:r>
          </w:p>
        </w:tc>
      </w:tr>
      <w:tr w:rsidR="00712590" w:rsidRPr="001D6295" w:rsidTr="0043753C">
        <w:trPr>
          <w:trHeight w:val="70"/>
        </w:trPr>
        <w:tc>
          <w:tcPr>
            <w:tcW w:w="630" w:type="dxa"/>
            <w:shd w:val="clear" w:color="auto" w:fill="auto"/>
            <w:vAlign w:val="center"/>
          </w:tcPr>
          <w:p w:rsidR="00712590" w:rsidRPr="001D6295" w:rsidRDefault="00712590" w:rsidP="005C0F58">
            <w:pPr>
              <w:numPr>
                <w:ilvl w:val="0"/>
                <w:numId w:val="1"/>
              </w:numPr>
              <w:spacing w:line="276" w:lineRule="auto"/>
              <w:jc w:val="center"/>
              <w:rPr>
                <w:rFonts w:ascii="Arial" w:hAnsi="Arial" w:cs="Arial"/>
                <w:sz w:val="20"/>
                <w:szCs w:val="20"/>
              </w:rPr>
            </w:pPr>
          </w:p>
        </w:tc>
        <w:tc>
          <w:tcPr>
            <w:tcW w:w="1620" w:type="dxa"/>
            <w:shd w:val="clear" w:color="auto" w:fill="auto"/>
          </w:tcPr>
          <w:p w:rsidR="00712590" w:rsidRPr="001D6295" w:rsidRDefault="00712590" w:rsidP="00493BD4">
            <w:pPr>
              <w:jc w:val="both"/>
              <w:rPr>
                <w:rFonts w:ascii="Arial" w:hAnsi="Arial" w:cs="Arial"/>
                <w:color w:val="000000" w:themeColor="text1"/>
                <w:sz w:val="20"/>
                <w:szCs w:val="20"/>
              </w:rPr>
            </w:pPr>
            <w:r w:rsidRPr="001D6295">
              <w:rPr>
                <w:rFonts w:ascii="Arial" w:hAnsi="Arial" w:cs="Arial"/>
                <w:color w:val="000000"/>
                <w:sz w:val="20"/>
                <w:szCs w:val="20"/>
              </w:rPr>
              <w:t xml:space="preserve">GCC 3.3, Section IV: </w:t>
            </w:r>
            <w:r w:rsidRPr="001D6295">
              <w:rPr>
                <w:rFonts w:ascii="Arial" w:hAnsi="Arial" w:cs="Arial"/>
                <w:color w:val="000000"/>
                <w:sz w:val="20"/>
                <w:szCs w:val="20"/>
              </w:rPr>
              <w:br/>
              <w:t xml:space="preserve">General Conditions of Contract </w:t>
            </w:r>
          </w:p>
        </w:tc>
        <w:tc>
          <w:tcPr>
            <w:tcW w:w="4500" w:type="dxa"/>
          </w:tcPr>
          <w:p w:rsidR="00712590" w:rsidRDefault="00712590" w:rsidP="00493BD4">
            <w:pPr>
              <w:jc w:val="both"/>
              <w:rPr>
                <w:rFonts w:ascii="Arial" w:hAnsi="Arial" w:cs="Arial"/>
                <w:color w:val="000000"/>
                <w:sz w:val="20"/>
                <w:szCs w:val="20"/>
              </w:rPr>
            </w:pPr>
            <w:r w:rsidRPr="001D6295">
              <w:rPr>
                <w:rFonts w:ascii="Arial" w:hAnsi="Arial" w:cs="Arial"/>
                <w:color w:val="000000"/>
                <w:sz w:val="20"/>
                <w:szCs w:val="20"/>
              </w:rPr>
              <w:t xml:space="preserve">The supply of Mandatory Spare Parts, if any, shall be included in the Contract. Beside the aforesaid Mandatory Spares parts, the Contractor shall ensure the availability of spare parts required for the operation and maintenance of the Facilities to the Employer for a minimum period of </w:t>
            </w:r>
            <w:r w:rsidRPr="001D6295">
              <w:rPr>
                <w:rFonts w:ascii="Arial" w:hAnsi="Arial" w:cs="Arial"/>
                <w:b/>
                <w:color w:val="000000"/>
                <w:sz w:val="20"/>
                <w:szCs w:val="20"/>
              </w:rPr>
              <w:t>15 years</w:t>
            </w:r>
            <w:r w:rsidRPr="001D6295">
              <w:rPr>
                <w:rFonts w:ascii="Arial" w:hAnsi="Arial" w:cs="Arial"/>
                <w:color w:val="000000"/>
                <w:sz w:val="20"/>
                <w:szCs w:val="20"/>
              </w:rPr>
              <w:t xml:space="preserve"> from Completion of the Facilities. The Contractor shall carry sufficient inventories to ensure an ex-stock </w:t>
            </w:r>
            <w:r w:rsidRPr="001D6295">
              <w:rPr>
                <w:rFonts w:ascii="Arial" w:hAnsi="Arial" w:cs="Arial"/>
                <w:color w:val="000000"/>
                <w:sz w:val="20"/>
                <w:szCs w:val="20"/>
              </w:rPr>
              <w:lastRenderedPageBreak/>
              <w:t>supply of consumable spares for the plant and equipment. If so desired by the Employer, the Contractor shall submit the specifications, price and the terms and conditions relating to the supply thereof for such spares identified by the Employer with validity period of 6 months within 30 days of receipt of request from Employer for its consideration and placement of order.</w:t>
            </w:r>
          </w:p>
          <w:p w:rsidR="0043753C" w:rsidRPr="001D6295" w:rsidRDefault="0043753C" w:rsidP="00493BD4">
            <w:pPr>
              <w:jc w:val="both"/>
              <w:rPr>
                <w:rFonts w:ascii="Arial" w:hAnsi="Arial" w:cs="Arial"/>
                <w:color w:val="000000"/>
                <w:sz w:val="20"/>
                <w:szCs w:val="20"/>
              </w:rPr>
            </w:pPr>
          </w:p>
        </w:tc>
        <w:tc>
          <w:tcPr>
            <w:tcW w:w="5040" w:type="dxa"/>
            <w:shd w:val="clear" w:color="auto" w:fill="auto"/>
          </w:tcPr>
          <w:p w:rsidR="00712590" w:rsidRPr="001D6295" w:rsidRDefault="00712590" w:rsidP="00493BD4">
            <w:pPr>
              <w:jc w:val="both"/>
              <w:rPr>
                <w:rFonts w:ascii="Arial" w:hAnsi="Arial" w:cs="Arial"/>
                <w:i/>
                <w:iCs/>
                <w:sz w:val="20"/>
                <w:szCs w:val="20"/>
              </w:rPr>
            </w:pPr>
            <w:r w:rsidRPr="001D6295">
              <w:rPr>
                <w:rFonts w:ascii="Arial" w:hAnsi="Arial" w:cs="Arial"/>
                <w:i/>
                <w:iCs/>
                <w:sz w:val="20"/>
                <w:szCs w:val="20"/>
              </w:rPr>
              <w:lastRenderedPageBreak/>
              <w:t>Bidder requests for the modification of said clause as suggested below:</w:t>
            </w:r>
          </w:p>
          <w:p w:rsidR="00712590" w:rsidRPr="001D6295" w:rsidRDefault="00712590" w:rsidP="00493BD4">
            <w:pPr>
              <w:jc w:val="both"/>
              <w:rPr>
                <w:rFonts w:ascii="Arial" w:hAnsi="Arial" w:cs="Arial"/>
                <w:i/>
                <w:iCs/>
                <w:sz w:val="20"/>
                <w:szCs w:val="20"/>
              </w:rPr>
            </w:pPr>
            <w:r w:rsidRPr="001D6295">
              <w:rPr>
                <w:rFonts w:ascii="Arial" w:hAnsi="Arial" w:cs="Arial"/>
                <w:i/>
                <w:iCs/>
                <w:sz w:val="20"/>
                <w:szCs w:val="20"/>
              </w:rPr>
              <w:br/>
              <w:t xml:space="preserve">The supply of Mandatory Spare Parts, if any, shall be included in the Contract. Beside the aforesaid Mandatory Spares parts, the Contractor shall ensure the availability of spare parts, or their functionally equivalent, required for the operation and maintenance of the Facilities to the Employer for a </w:t>
            </w:r>
            <w:r w:rsidRPr="001D6295">
              <w:rPr>
                <w:rFonts w:ascii="Arial" w:hAnsi="Arial" w:cs="Arial"/>
                <w:i/>
                <w:iCs/>
                <w:sz w:val="20"/>
                <w:szCs w:val="20"/>
              </w:rPr>
              <w:lastRenderedPageBreak/>
              <w:t xml:space="preserve">minimum period of </w:t>
            </w:r>
            <w:r w:rsidRPr="001D6295">
              <w:rPr>
                <w:rFonts w:ascii="Arial" w:hAnsi="Arial" w:cs="Arial"/>
                <w:b/>
                <w:bCs/>
                <w:i/>
                <w:iCs/>
                <w:strike/>
                <w:sz w:val="20"/>
                <w:szCs w:val="20"/>
              </w:rPr>
              <w:t>15</w:t>
            </w:r>
            <w:r w:rsidRPr="001D6295">
              <w:rPr>
                <w:rFonts w:ascii="Arial" w:hAnsi="Arial" w:cs="Arial"/>
                <w:b/>
                <w:bCs/>
                <w:i/>
                <w:iCs/>
                <w:sz w:val="20"/>
                <w:szCs w:val="20"/>
              </w:rPr>
              <w:t xml:space="preserve"> </w:t>
            </w:r>
            <w:r w:rsidR="00744090">
              <w:rPr>
                <w:rFonts w:ascii="Arial" w:hAnsi="Arial" w:cs="Arial"/>
                <w:b/>
                <w:bCs/>
                <w:i/>
                <w:iCs/>
                <w:sz w:val="20"/>
                <w:szCs w:val="20"/>
              </w:rPr>
              <w:t>05</w:t>
            </w:r>
            <w:r w:rsidRPr="001D6295">
              <w:rPr>
                <w:rFonts w:ascii="Arial" w:hAnsi="Arial" w:cs="Arial"/>
                <w:b/>
                <w:bCs/>
                <w:i/>
                <w:iCs/>
                <w:sz w:val="20"/>
                <w:szCs w:val="20"/>
              </w:rPr>
              <w:t xml:space="preserve"> </w:t>
            </w:r>
            <w:r w:rsidRPr="001D6295">
              <w:rPr>
                <w:rFonts w:ascii="Arial" w:hAnsi="Arial" w:cs="Arial"/>
                <w:i/>
                <w:iCs/>
                <w:sz w:val="20"/>
                <w:szCs w:val="20"/>
              </w:rPr>
              <w:t>years from Completion of the Facilities.......</w:t>
            </w:r>
          </w:p>
          <w:p w:rsidR="00712590" w:rsidRPr="001D6295" w:rsidRDefault="00712590" w:rsidP="00493BD4">
            <w:pPr>
              <w:jc w:val="both"/>
              <w:rPr>
                <w:rFonts w:ascii="Arial" w:hAnsi="Arial" w:cs="Arial"/>
                <w:i/>
                <w:iCs/>
                <w:sz w:val="20"/>
                <w:szCs w:val="20"/>
              </w:rPr>
            </w:pPr>
          </w:p>
        </w:tc>
        <w:tc>
          <w:tcPr>
            <w:tcW w:w="3690" w:type="dxa"/>
            <w:shd w:val="clear" w:color="auto" w:fill="auto"/>
          </w:tcPr>
          <w:p w:rsidR="00712590" w:rsidRPr="001D6295" w:rsidRDefault="00712590" w:rsidP="00493BD4">
            <w:pPr>
              <w:pStyle w:val="Default"/>
              <w:jc w:val="both"/>
              <w:rPr>
                <w:color w:val="211D1E"/>
                <w:sz w:val="20"/>
                <w:szCs w:val="20"/>
              </w:rPr>
            </w:pPr>
            <w:r w:rsidRPr="001D6295">
              <w:rPr>
                <w:color w:val="211D1E"/>
                <w:sz w:val="20"/>
                <w:szCs w:val="20"/>
              </w:rPr>
              <w:lastRenderedPageBreak/>
              <w:t>Provisions of the Bidding Documents shall remain unchanged.</w:t>
            </w:r>
          </w:p>
        </w:tc>
      </w:tr>
      <w:tr w:rsidR="00712590" w:rsidRPr="001D6295" w:rsidTr="0043753C">
        <w:trPr>
          <w:trHeight w:val="70"/>
        </w:trPr>
        <w:tc>
          <w:tcPr>
            <w:tcW w:w="630" w:type="dxa"/>
            <w:shd w:val="clear" w:color="auto" w:fill="auto"/>
            <w:vAlign w:val="center"/>
          </w:tcPr>
          <w:p w:rsidR="00712590" w:rsidRPr="001D6295" w:rsidRDefault="00712590" w:rsidP="005C0F58">
            <w:pPr>
              <w:numPr>
                <w:ilvl w:val="0"/>
                <w:numId w:val="1"/>
              </w:numPr>
              <w:spacing w:line="276" w:lineRule="auto"/>
              <w:jc w:val="center"/>
              <w:rPr>
                <w:rFonts w:ascii="Arial" w:hAnsi="Arial" w:cs="Arial"/>
                <w:sz w:val="20"/>
                <w:szCs w:val="20"/>
              </w:rPr>
            </w:pPr>
          </w:p>
        </w:tc>
        <w:tc>
          <w:tcPr>
            <w:tcW w:w="1620" w:type="dxa"/>
            <w:shd w:val="clear" w:color="auto" w:fill="auto"/>
          </w:tcPr>
          <w:p w:rsidR="00712590" w:rsidRPr="001D6295" w:rsidRDefault="00712590" w:rsidP="00493BD4">
            <w:pPr>
              <w:jc w:val="both"/>
              <w:rPr>
                <w:rFonts w:ascii="Arial" w:hAnsi="Arial" w:cs="Arial"/>
                <w:color w:val="000000" w:themeColor="text1"/>
                <w:sz w:val="20"/>
                <w:szCs w:val="20"/>
              </w:rPr>
            </w:pPr>
            <w:r w:rsidRPr="001D6295">
              <w:rPr>
                <w:rFonts w:ascii="Arial" w:hAnsi="Arial" w:cs="Arial"/>
                <w:color w:val="000000"/>
                <w:sz w:val="20"/>
                <w:szCs w:val="20"/>
              </w:rPr>
              <w:t xml:space="preserve">Section IV: </w:t>
            </w:r>
            <w:r w:rsidRPr="001D6295">
              <w:rPr>
                <w:rFonts w:ascii="Arial" w:hAnsi="Arial" w:cs="Arial"/>
                <w:color w:val="000000"/>
                <w:sz w:val="20"/>
                <w:szCs w:val="20"/>
              </w:rPr>
              <w:br/>
              <w:t>General Conditions of Contract</w:t>
            </w:r>
            <w:r w:rsidRPr="001D6295">
              <w:rPr>
                <w:rFonts w:ascii="Arial" w:hAnsi="Arial" w:cs="Arial"/>
                <w:color w:val="000000"/>
                <w:sz w:val="20"/>
                <w:szCs w:val="20"/>
              </w:rPr>
              <w:br/>
              <w:t>GCC 3.4 - Scope of Facilities</w:t>
            </w:r>
          </w:p>
        </w:tc>
        <w:tc>
          <w:tcPr>
            <w:tcW w:w="4500" w:type="dxa"/>
          </w:tcPr>
          <w:p w:rsidR="00712590" w:rsidRPr="001D6295" w:rsidRDefault="00712590" w:rsidP="00493BD4">
            <w:pPr>
              <w:jc w:val="both"/>
              <w:rPr>
                <w:rFonts w:ascii="Arial" w:hAnsi="Arial" w:cs="Arial"/>
                <w:color w:val="000000"/>
                <w:sz w:val="20"/>
                <w:szCs w:val="20"/>
              </w:rPr>
            </w:pPr>
            <w:r w:rsidRPr="001D6295">
              <w:rPr>
                <w:rFonts w:ascii="Arial" w:hAnsi="Arial" w:cs="Arial"/>
                <w:color w:val="000000"/>
                <w:sz w:val="20"/>
                <w:szCs w:val="20"/>
              </w:rPr>
              <w:t xml:space="preserve">The Contractor shall guarantee that in the event of termination of production of spare parts by the Contractor or his Sub-Contractor: </w:t>
            </w:r>
          </w:p>
          <w:p w:rsidR="00712590" w:rsidRPr="001D6295" w:rsidRDefault="00712590" w:rsidP="00493BD4">
            <w:pPr>
              <w:rPr>
                <w:rFonts w:ascii="Arial" w:hAnsi="Arial" w:cs="Arial"/>
                <w:color w:val="000000"/>
                <w:sz w:val="20"/>
                <w:szCs w:val="20"/>
              </w:rPr>
            </w:pPr>
            <w:r w:rsidRPr="001D6295">
              <w:rPr>
                <w:rFonts w:ascii="Arial" w:hAnsi="Arial" w:cs="Arial"/>
                <w:color w:val="000000"/>
                <w:sz w:val="20"/>
                <w:szCs w:val="20"/>
              </w:rPr>
              <w:t xml:space="preserve"> </w:t>
            </w:r>
          </w:p>
          <w:p w:rsidR="00712590" w:rsidRPr="001D6295" w:rsidRDefault="00712590" w:rsidP="005C0F58">
            <w:pPr>
              <w:pStyle w:val="ListParagraph"/>
              <w:numPr>
                <w:ilvl w:val="0"/>
                <w:numId w:val="3"/>
              </w:numPr>
              <w:ind w:left="481" w:hanging="481"/>
              <w:jc w:val="both"/>
              <w:rPr>
                <w:rFonts w:ascii="Arial" w:hAnsi="Arial" w:cs="Arial"/>
                <w:color w:val="000000"/>
                <w:sz w:val="20"/>
                <w:szCs w:val="20"/>
              </w:rPr>
            </w:pPr>
            <w:r w:rsidRPr="001D6295">
              <w:rPr>
                <w:rFonts w:ascii="Arial" w:hAnsi="Arial" w:cs="Arial"/>
                <w:color w:val="000000"/>
                <w:sz w:val="20"/>
                <w:szCs w:val="20"/>
              </w:rPr>
              <w:t xml:space="preserve">The Contractor shall send advance notification to the Employer of the pending termination, with </w:t>
            </w:r>
            <w:r w:rsidRPr="001D6295">
              <w:rPr>
                <w:rFonts w:ascii="Arial" w:hAnsi="Arial" w:cs="Arial"/>
                <w:b/>
                <w:color w:val="000000"/>
                <w:sz w:val="20"/>
                <w:szCs w:val="20"/>
              </w:rPr>
              <w:t xml:space="preserve">2 (two) </w:t>
            </w:r>
            <w:proofErr w:type="spellStart"/>
            <w:r w:rsidRPr="001D6295">
              <w:rPr>
                <w:rFonts w:ascii="Arial" w:hAnsi="Arial" w:cs="Arial"/>
                <w:b/>
                <w:color w:val="000000"/>
                <w:sz w:val="20"/>
                <w:szCs w:val="20"/>
              </w:rPr>
              <w:t>years</w:t>
            </w:r>
            <w:r w:rsidRPr="001D6295">
              <w:rPr>
                <w:rFonts w:ascii="Arial" w:hAnsi="Arial" w:cs="Arial"/>
                <w:color w:val="000000"/>
                <w:sz w:val="20"/>
                <w:szCs w:val="20"/>
              </w:rPr>
              <w:t xml:space="preserve"> time</w:t>
            </w:r>
            <w:proofErr w:type="spellEnd"/>
            <w:r w:rsidRPr="001D6295">
              <w:rPr>
                <w:rFonts w:ascii="Arial" w:hAnsi="Arial" w:cs="Arial"/>
                <w:color w:val="000000"/>
                <w:sz w:val="20"/>
                <w:szCs w:val="20"/>
              </w:rPr>
              <w:t xml:space="preserve"> to permit the Employer to procure needed requirements, and</w:t>
            </w:r>
          </w:p>
          <w:p w:rsidR="00712590" w:rsidRPr="001D6295" w:rsidRDefault="00712590" w:rsidP="00493BD4">
            <w:pPr>
              <w:pStyle w:val="ListParagraph"/>
              <w:ind w:left="481"/>
              <w:jc w:val="both"/>
              <w:rPr>
                <w:rFonts w:ascii="Arial" w:hAnsi="Arial" w:cs="Arial"/>
                <w:color w:val="000000"/>
                <w:sz w:val="20"/>
                <w:szCs w:val="20"/>
              </w:rPr>
            </w:pPr>
          </w:p>
          <w:p w:rsidR="00712590" w:rsidRPr="001D6295" w:rsidRDefault="00712590" w:rsidP="005C0F58">
            <w:pPr>
              <w:pStyle w:val="ListParagraph"/>
              <w:numPr>
                <w:ilvl w:val="0"/>
                <w:numId w:val="3"/>
              </w:numPr>
              <w:ind w:left="481" w:hanging="481"/>
              <w:jc w:val="both"/>
              <w:rPr>
                <w:rFonts w:ascii="Arial" w:hAnsi="Arial" w:cs="Arial"/>
                <w:color w:val="000000"/>
                <w:sz w:val="20"/>
                <w:szCs w:val="20"/>
              </w:rPr>
            </w:pPr>
            <w:r w:rsidRPr="001D6295">
              <w:rPr>
                <w:rFonts w:ascii="Arial" w:hAnsi="Arial" w:cs="Arial"/>
                <w:color w:val="000000"/>
                <w:sz w:val="20"/>
                <w:szCs w:val="20"/>
              </w:rPr>
              <w:t xml:space="preserve">Following such termination, the Contractor shall furnish at no cost to the Employer </w:t>
            </w:r>
            <w:r w:rsidRPr="001D6295">
              <w:rPr>
                <w:rFonts w:ascii="Arial" w:hAnsi="Arial" w:cs="Arial"/>
                <w:b/>
                <w:color w:val="000000"/>
                <w:sz w:val="20"/>
                <w:szCs w:val="20"/>
              </w:rPr>
              <w:t>the blueprints, drawings and specification of the spare parts, if requested.</w:t>
            </w:r>
          </w:p>
        </w:tc>
        <w:tc>
          <w:tcPr>
            <w:tcW w:w="5040" w:type="dxa"/>
            <w:shd w:val="clear" w:color="auto" w:fill="auto"/>
          </w:tcPr>
          <w:p w:rsidR="00681853" w:rsidRPr="001D6295" w:rsidRDefault="00681853" w:rsidP="00744090">
            <w:pPr>
              <w:rPr>
                <w:rFonts w:ascii="Arial" w:hAnsi="Arial" w:cs="Arial"/>
                <w:i/>
                <w:iCs/>
                <w:sz w:val="20"/>
                <w:szCs w:val="20"/>
              </w:rPr>
            </w:pPr>
            <w:r w:rsidRPr="001D6295">
              <w:rPr>
                <w:rFonts w:ascii="Arial" w:hAnsi="Arial" w:cs="Arial"/>
                <w:i/>
                <w:iCs/>
                <w:sz w:val="20"/>
                <w:szCs w:val="20"/>
              </w:rPr>
              <w:t>Bidder requests for the modification of said clause as suggested below:</w:t>
            </w:r>
            <w:r w:rsidRPr="001D6295">
              <w:rPr>
                <w:rFonts w:ascii="Arial" w:hAnsi="Arial" w:cs="Arial"/>
                <w:i/>
                <w:iCs/>
                <w:sz w:val="20"/>
                <w:szCs w:val="20"/>
              </w:rPr>
              <w:br/>
            </w:r>
            <w:r w:rsidRPr="001D6295">
              <w:rPr>
                <w:rFonts w:ascii="Arial" w:hAnsi="Arial" w:cs="Arial"/>
                <w:i/>
                <w:iCs/>
                <w:sz w:val="20"/>
                <w:szCs w:val="20"/>
              </w:rPr>
              <w:br/>
              <w:t>The Contractor shall guarantee that in the event of termination of production of spare parts by the Contractor or his Sub-Contractor:</w:t>
            </w:r>
            <w:r w:rsidRPr="001D6295">
              <w:rPr>
                <w:rFonts w:ascii="Arial" w:hAnsi="Arial" w:cs="Arial"/>
                <w:i/>
                <w:iCs/>
                <w:sz w:val="20"/>
                <w:szCs w:val="20"/>
              </w:rPr>
              <w:br/>
            </w:r>
            <w:r w:rsidRPr="001D6295">
              <w:rPr>
                <w:rFonts w:ascii="Arial" w:hAnsi="Arial" w:cs="Arial"/>
                <w:i/>
                <w:iCs/>
                <w:sz w:val="20"/>
                <w:szCs w:val="20"/>
              </w:rPr>
              <w:br/>
              <w:t>(</w:t>
            </w:r>
            <w:proofErr w:type="spellStart"/>
            <w:r w:rsidRPr="001D6295">
              <w:rPr>
                <w:rFonts w:ascii="Arial" w:hAnsi="Arial" w:cs="Arial"/>
                <w:i/>
                <w:iCs/>
                <w:sz w:val="20"/>
                <w:szCs w:val="20"/>
              </w:rPr>
              <w:t>i</w:t>
            </w:r>
            <w:proofErr w:type="spellEnd"/>
            <w:r w:rsidRPr="001D6295">
              <w:rPr>
                <w:rFonts w:ascii="Arial" w:hAnsi="Arial" w:cs="Arial"/>
                <w:i/>
                <w:iCs/>
                <w:sz w:val="20"/>
                <w:szCs w:val="20"/>
              </w:rPr>
              <w:t xml:space="preserve">) The Contractor shall send advance notification to the Employer of the pending termination, with </w:t>
            </w:r>
            <w:r w:rsidRPr="001D6295">
              <w:rPr>
                <w:rFonts w:ascii="Arial" w:hAnsi="Arial" w:cs="Arial"/>
                <w:b/>
                <w:bCs/>
                <w:i/>
                <w:iCs/>
                <w:sz w:val="20"/>
                <w:szCs w:val="20"/>
              </w:rPr>
              <w:t>one</w:t>
            </w:r>
            <w:r w:rsidRPr="001D6295">
              <w:rPr>
                <w:rFonts w:ascii="Arial" w:hAnsi="Arial" w:cs="Arial"/>
                <w:i/>
                <w:iCs/>
                <w:sz w:val="20"/>
                <w:szCs w:val="20"/>
              </w:rPr>
              <w:t xml:space="preserve"> </w:t>
            </w:r>
            <w:r w:rsidRPr="001D6295">
              <w:rPr>
                <w:rFonts w:ascii="Arial" w:hAnsi="Arial" w:cs="Arial"/>
                <w:b/>
                <w:bCs/>
                <w:i/>
                <w:iCs/>
                <w:sz w:val="20"/>
                <w:szCs w:val="20"/>
              </w:rPr>
              <w:t>(1) year</w:t>
            </w:r>
            <w:r w:rsidRPr="001D6295">
              <w:rPr>
                <w:rFonts w:ascii="Arial" w:hAnsi="Arial" w:cs="Arial"/>
                <w:i/>
                <w:iCs/>
                <w:sz w:val="20"/>
                <w:szCs w:val="20"/>
              </w:rPr>
              <w:t xml:space="preserve"> </w:t>
            </w:r>
            <w:r w:rsidRPr="001D6295">
              <w:rPr>
                <w:rFonts w:ascii="Arial" w:hAnsi="Arial" w:cs="Arial"/>
                <w:b/>
                <w:bCs/>
                <w:i/>
                <w:iCs/>
                <w:strike/>
                <w:sz w:val="20"/>
                <w:szCs w:val="20"/>
              </w:rPr>
              <w:t>2 (two)</w:t>
            </w:r>
            <w:r w:rsidRPr="001D6295">
              <w:rPr>
                <w:rFonts w:ascii="Arial" w:hAnsi="Arial" w:cs="Arial"/>
                <w:i/>
                <w:iCs/>
                <w:strike/>
                <w:sz w:val="20"/>
                <w:szCs w:val="20"/>
              </w:rPr>
              <w:t xml:space="preserve"> </w:t>
            </w:r>
            <w:proofErr w:type="spellStart"/>
            <w:r w:rsidRPr="001D6295">
              <w:rPr>
                <w:rFonts w:ascii="Arial" w:hAnsi="Arial" w:cs="Arial"/>
                <w:i/>
                <w:iCs/>
                <w:sz w:val="20"/>
                <w:szCs w:val="20"/>
              </w:rPr>
              <w:t>years time</w:t>
            </w:r>
            <w:proofErr w:type="spellEnd"/>
            <w:r w:rsidRPr="001D6295">
              <w:rPr>
                <w:rFonts w:ascii="Arial" w:hAnsi="Arial" w:cs="Arial"/>
                <w:i/>
                <w:iCs/>
                <w:sz w:val="20"/>
                <w:szCs w:val="20"/>
              </w:rPr>
              <w:t xml:space="preserve"> to permit the Employer to procure needed requirements, and</w:t>
            </w:r>
            <w:r w:rsidRPr="001D6295">
              <w:rPr>
                <w:rFonts w:ascii="Arial" w:hAnsi="Arial" w:cs="Arial"/>
                <w:i/>
                <w:iCs/>
                <w:sz w:val="20"/>
                <w:szCs w:val="20"/>
              </w:rPr>
              <w:br/>
            </w:r>
            <w:r w:rsidRPr="001D6295">
              <w:rPr>
                <w:rFonts w:ascii="Arial" w:hAnsi="Arial" w:cs="Arial"/>
                <w:i/>
                <w:iCs/>
                <w:sz w:val="20"/>
                <w:szCs w:val="20"/>
              </w:rPr>
              <w:br/>
              <w:t xml:space="preserve">(ii) Following such termination, the Contractor shall furnish at no cost to the Employer </w:t>
            </w:r>
            <w:r w:rsidRPr="001D6295">
              <w:rPr>
                <w:rFonts w:ascii="Arial" w:hAnsi="Arial" w:cs="Arial"/>
                <w:b/>
                <w:bCs/>
                <w:i/>
                <w:iCs/>
                <w:sz w:val="20"/>
                <w:szCs w:val="20"/>
              </w:rPr>
              <w:t>the relevant information/ documents and specification of the spare parts from third party, information/documents and specifications of the spare parts shall be furnished by the Contractor to the extent that such documents are available to the Contractor.</w:t>
            </w:r>
            <w:r w:rsidRPr="001D6295">
              <w:rPr>
                <w:rFonts w:ascii="Arial" w:hAnsi="Arial" w:cs="Arial"/>
                <w:i/>
                <w:iCs/>
                <w:sz w:val="20"/>
                <w:szCs w:val="20"/>
              </w:rPr>
              <w:br/>
            </w:r>
            <w:r w:rsidRPr="001D6295">
              <w:rPr>
                <w:rFonts w:ascii="Arial" w:hAnsi="Arial" w:cs="Arial"/>
                <w:i/>
                <w:iCs/>
                <w:sz w:val="20"/>
                <w:szCs w:val="20"/>
              </w:rPr>
              <w:br/>
            </w:r>
            <w:r w:rsidRPr="001D6295">
              <w:rPr>
                <w:rFonts w:ascii="Arial" w:hAnsi="Arial" w:cs="Arial"/>
                <w:b/>
                <w:bCs/>
                <w:i/>
                <w:iCs/>
                <w:sz w:val="20"/>
                <w:szCs w:val="20"/>
              </w:rPr>
              <w:t xml:space="preserve">Such specification / documentation shall be utilized by the Employer only for the purpose of O &amp; M &amp; future procurement of functionally </w:t>
            </w:r>
            <w:proofErr w:type="gramStart"/>
            <w:r w:rsidRPr="001D6295">
              <w:rPr>
                <w:rFonts w:ascii="Arial" w:hAnsi="Arial" w:cs="Arial"/>
                <w:b/>
                <w:bCs/>
                <w:i/>
                <w:iCs/>
                <w:sz w:val="20"/>
                <w:szCs w:val="20"/>
              </w:rPr>
              <w:t>equivalent  spares</w:t>
            </w:r>
            <w:proofErr w:type="gramEnd"/>
            <w:r w:rsidRPr="001D6295">
              <w:rPr>
                <w:rFonts w:ascii="Arial" w:hAnsi="Arial" w:cs="Arial"/>
                <w:b/>
                <w:bCs/>
                <w:i/>
                <w:iCs/>
                <w:sz w:val="20"/>
                <w:szCs w:val="20"/>
              </w:rPr>
              <w:t xml:space="preserve"> </w:t>
            </w:r>
            <w:r w:rsidRPr="001D6295">
              <w:rPr>
                <w:rFonts w:ascii="Arial" w:hAnsi="Arial" w:cs="Arial"/>
                <w:b/>
                <w:bCs/>
                <w:i/>
                <w:iCs/>
                <w:sz w:val="20"/>
                <w:szCs w:val="20"/>
              </w:rPr>
              <w:br/>
            </w:r>
            <w:r w:rsidRPr="001D6295">
              <w:rPr>
                <w:rFonts w:ascii="Arial" w:hAnsi="Arial" w:cs="Arial"/>
                <w:b/>
                <w:bCs/>
                <w:i/>
                <w:iCs/>
                <w:sz w:val="20"/>
                <w:szCs w:val="20"/>
              </w:rPr>
              <w:lastRenderedPageBreak/>
              <w:br/>
              <w:t>Specifications of the functionally equivalent spare parts shall be furnished by the Contractor to the extent that such documents are available to the Contractor.</w:t>
            </w:r>
          </w:p>
          <w:p w:rsidR="00712590" w:rsidRPr="001D6295" w:rsidRDefault="00712590" w:rsidP="00493BD4">
            <w:pPr>
              <w:jc w:val="both"/>
              <w:rPr>
                <w:rFonts w:ascii="Arial" w:hAnsi="Arial" w:cs="Arial"/>
                <w:i/>
                <w:iCs/>
                <w:sz w:val="20"/>
                <w:szCs w:val="20"/>
              </w:rPr>
            </w:pPr>
          </w:p>
        </w:tc>
        <w:tc>
          <w:tcPr>
            <w:tcW w:w="3690" w:type="dxa"/>
            <w:shd w:val="clear" w:color="auto" w:fill="auto"/>
          </w:tcPr>
          <w:p w:rsidR="00712590" w:rsidRPr="001D6295" w:rsidRDefault="00712590" w:rsidP="00493BD4">
            <w:pPr>
              <w:pStyle w:val="Default"/>
              <w:jc w:val="both"/>
              <w:rPr>
                <w:color w:val="211D1E"/>
                <w:sz w:val="20"/>
                <w:szCs w:val="20"/>
              </w:rPr>
            </w:pPr>
            <w:r w:rsidRPr="001D6295">
              <w:rPr>
                <w:color w:val="211D1E"/>
                <w:sz w:val="20"/>
                <w:szCs w:val="20"/>
              </w:rPr>
              <w:lastRenderedPageBreak/>
              <w:t>Provisions of the Bidding Documents shall remain unchanged.</w:t>
            </w:r>
          </w:p>
        </w:tc>
      </w:tr>
      <w:tr w:rsidR="00681853" w:rsidRPr="001D6295" w:rsidTr="0043753C">
        <w:trPr>
          <w:trHeight w:val="70"/>
        </w:trPr>
        <w:tc>
          <w:tcPr>
            <w:tcW w:w="630" w:type="dxa"/>
            <w:shd w:val="clear" w:color="auto" w:fill="auto"/>
            <w:vAlign w:val="center"/>
          </w:tcPr>
          <w:p w:rsidR="00681853" w:rsidRPr="001D6295" w:rsidRDefault="00681853" w:rsidP="005C0F58">
            <w:pPr>
              <w:numPr>
                <w:ilvl w:val="0"/>
                <w:numId w:val="1"/>
              </w:numPr>
              <w:spacing w:line="276" w:lineRule="auto"/>
              <w:jc w:val="center"/>
              <w:rPr>
                <w:rFonts w:ascii="Arial" w:hAnsi="Arial" w:cs="Arial"/>
                <w:sz w:val="20"/>
                <w:szCs w:val="20"/>
              </w:rPr>
            </w:pPr>
          </w:p>
        </w:tc>
        <w:tc>
          <w:tcPr>
            <w:tcW w:w="1620" w:type="dxa"/>
            <w:shd w:val="clear" w:color="auto" w:fill="auto"/>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GCC 5.3, Section – IV, General Conditions of Contract</w:t>
            </w:r>
          </w:p>
          <w:p w:rsidR="00681853" w:rsidRPr="001D6295" w:rsidRDefault="00681853" w:rsidP="00493BD4">
            <w:pPr>
              <w:jc w:val="both"/>
              <w:rPr>
                <w:rFonts w:ascii="Arial" w:hAnsi="Arial" w:cs="Arial"/>
                <w:color w:val="000000"/>
                <w:sz w:val="20"/>
                <w:szCs w:val="20"/>
              </w:rPr>
            </w:pPr>
          </w:p>
          <w:p w:rsidR="00681853" w:rsidRPr="001D6295" w:rsidRDefault="00681853" w:rsidP="00493BD4">
            <w:pPr>
              <w:jc w:val="both"/>
              <w:rPr>
                <w:rFonts w:ascii="Arial" w:hAnsi="Arial" w:cs="Arial"/>
                <w:color w:val="000000" w:themeColor="text1"/>
                <w:sz w:val="20"/>
                <w:szCs w:val="20"/>
              </w:rPr>
            </w:pPr>
            <w:r w:rsidRPr="001D6295">
              <w:rPr>
                <w:rFonts w:ascii="Arial" w:hAnsi="Arial" w:cs="Arial"/>
                <w:color w:val="000000"/>
                <w:sz w:val="20"/>
                <w:szCs w:val="20"/>
              </w:rPr>
              <w:t>[Contractor's Responsibilities]</w:t>
            </w:r>
          </w:p>
        </w:tc>
        <w:tc>
          <w:tcPr>
            <w:tcW w:w="4500" w:type="dxa"/>
          </w:tcPr>
          <w:p w:rsidR="00681853" w:rsidRDefault="00681853" w:rsidP="00493BD4">
            <w:pPr>
              <w:jc w:val="both"/>
              <w:rPr>
                <w:rFonts w:ascii="Arial" w:hAnsi="Arial" w:cs="Arial"/>
                <w:color w:val="000000"/>
                <w:sz w:val="20"/>
                <w:szCs w:val="20"/>
              </w:rPr>
            </w:pPr>
            <w:r w:rsidRPr="001D6295">
              <w:rPr>
                <w:rFonts w:ascii="Arial" w:hAnsi="Arial" w:cs="Arial"/>
                <w:color w:val="000000"/>
                <w:sz w:val="20"/>
                <w:szCs w:val="20"/>
              </w:rPr>
              <w:t>The Contractor shall acquire in its name all permits, approvals and/or licenses from all local, state or national government authorities or public service undertakings in the country where the Site is located that are necessary for the performance of the Contract, including, without limitation, visas for the Contractor’s and Subcontractor’s personnel and entry permits for all imported Contractor’s Equipment. The Contractor shall acquire all other permits, approvals and/or licenses that are not the responsibility of the Employer under GCC Sub-Clause 6.3 hereof and that are necessary for the performance of the Contract.</w:t>
            </w:r>
          </w:p>
          <w:p w:rsidR="0043753C" w:rsidRPr="001D6295" w:rsidRDefault="0043753C" w:rsidP="00493BD4">
            <w:pPr>
              <w:jc w:val="both"/>
              <w:rPr>
                <w:rFonts w:ascii="Arial" w:hAnsi="Arial" w:cs="Arial"/>
                <w:color w:val="000000"/>
                <w:sz w:val="20"/>
                <w:szCs w:val="20"/>
              </w:rPr>
            </w:pPr>
          </w:p>
        </w:tc>
        <w:tc>
          <w:tcPr>
            <w:tcW w:w="5040" w:type="dxa"/>
            <w:shd w:val="clear" w:color="auto" w:fill="auto"/>
          </w:tcPr>
          <w:p w:rsidR="00681853" w:rsidRPr="001D6295" w:rsidRDefault="00681853" w:rsidP="00681853">
            <w:pPr>
              <w:jc w:val="both"/>
              <w:rPr>
                <w:rFonts w:ascii="Arial" w:hAnsi="Arial" w:cs="Arial"/>
                <w:color w:val="000000"/>
                <w:sz w:val="20"/>
                <w:szCs w:val="20"/>
              </w:rPr>
            </w:pPr>
            <w:r w:rsidRPr="001D6295">
              <w:rPr>
                <w:rFonts w:ascii="Arial" w:hAnsi="Arial" w:cs="Arial"/>
                <w:color w:val="000000"/>
                <w:sz w:val="20"/>
                <w:szCs w:val="20"/>
                <w:u w:val="single"/>
              </w:rPr>
              <w:t>Please modify the provision as below:</w:t>
            </w:r>
            <w:r w:rsidRPr="001D6295">
              <w:rPr>
                <w:rFonts w:ascii="Arial" w:hAnsi="Arial" w:cs="Arial"/>
                <w:color w:val="000000"/>
                <w:sz w:val="20"/>
                <w:szCs w:val="20"/>
              </w:rPr>
              <w:br/>
            </w:r>
            <w:r w:rsidRPr="001D6295">
              <w:rPr>
                <w:rFonts w:ascii="Arial" w:hAnsi="Arial" w:cs="Arial"/>
                <w:color w:val="000000"/>
                <w:sz w:val="20"/>
                <w:szCs w:val="20"/>
              </w:rPr>
              <w:br/>
              <w:t xml:space="preserve">The Contractor shall </w:t>
            </w:r>
            <w:r w:rsidRPr="001D6295">
              <w:rPr>
                <w:rFonts w:ascii="Arial" w:hAnsi="Arial" w:cs="Arial"/>
                <w:b/>
                <w:bCs/>
                <w:color w:val="000000"/>
                <w:sz w:val="20"/>
                <w:szCs w:val="20"/>
              </w:rPr>
              <w:t xml:space="preserve">only </w:t>
            </w:r>
            <w:r w:rsidRPr="001D6295">
              <w:rPr>
                <w:rFonts w:ascii="Arial" w:hAnsi="Arial" w:cs="Arial"/>
                <w:color w:val="000000"/>
                <w:sz w:val="20"/>
                <w:szCs w:val="20"/>
              </w:rPr>
              <w:t xml:space="preserve">acquire in its name all permits, approvals and/or licenses from all local, state or national government authorities or public service undertakings in the country where the Site is located , </w:t>
            </w:r>
            <w:r w:rsidRPr="001D6295">
              <w:rPr>
                <w:rFonts w:ascii="Arial" w:hAnsi="Arial" w:cs="Arial"/>
                <w:b/>
                <w:bCs/>
                <w:color w:val="000000"/>
                <w:sz w:val="20"/>
                <w:szCs w:val="20"/>
              </w:rPr>
              <w:t xml:space="preserve">that are not otherwise in the responsibility of the Contractor and further described in Annexure to the Contract, </w:t>
            </w:r>
            <w:r w:rsidRPr="001D6295">
              <w:rPr>
                <w:rFonts w:ascii="Arial" w:hAnsi="Arial" w:cs="Arial"/>
                <w:color w:val="000000"/>
                <w:sz w:val="20"/>
                <w:szCs w:val="20"/>
              </w:rPr>
              <w:t xml:space="preserve">that are necessary for the performance of the Contract, including, without limitation, visas for the </w:t>
            </w:r>
            <w:proofErr w:type="spellStart"/>
            <w:r w:rsidRPr="001D6295">
              <w:rPr>
                <w:rFonts w:ascii="Arial" w:hAnsi="Arial" w:cs="Arial"/>
                <w:color w:val="000000"/>
                <w:sz w:val="20"/>
                <w:szCs w:val="20"/>
              </w:rPr>
              <w:t>Contractor‟s</w:t>
            </w:r>
            <w:proofErr w:type="spellEnd"/>
            <w:r w:rsidRPr="001D6295">
              <w:rPr>
                <w:rFonts w:ascii="Arial" w:hAnsi="Arial" w:cs="Arial"/>
                <w:color w:val="000000"/>
                <w:sz w:val="20"/>
                <w:szCs w:val="20"/>
              </w:rPr>
              <w:t xml:space="preserve"> and </w:t>
            </w:r>
            <w:proofErr w:type="spellStart"/>
            <w:r w:rsidRPr="001D6295">
              <w:rPr>
                <w:rFonts w:ascii="Arial" w:hAnsi="Arial" w:cs="Arial"/>
                <w:color w:val="000000"/>
                <w:sz w:val="20"/>
                <w:szCs w:val="20"/>
              </w:rPr>
              <w:t>Subcontractor‟s</w:t>
            </w:r>
            <w:proofErr w:type="spellEnd"/>
            <w:r w:rsidRPr="001D6295">
              <w:rPr>
                <w:rFonts w:ascii="Arial" w:hAnsi="Arial" w:cs="Arial"/>
                <w:color w:val="000000"/>
                <w:sz w:val="20"/>
                <w:szCs w:val="20"/>
              </w:rPr>
              <w:t xml:space="preserve"> personnel and entry permits for all imported </w:t>
            </w:r>
            <w:proofErr w:type="spellStart"/>
            <w:r w:rsidRPr="001D6295">
              <w:rPr>
                <w:rFonts w:ascii="Arial" w:hAnsi="Arial" w:cs="Arial"/>
                <w:color w:val="000000"/>
                <w:sz w:val="20"/>
                <w:szCs w:val="20"/>
              </w:rPr>
              <w:t>Contractor‟s</w:t>
            </w:r>
            <w:proofErr w:type="spellEnd"/>
            <w:r w:rsidRPr="001D6295">
              <w:rPr>
                <w:rFonts w:ascii="Arial" w:hAnsi="Arial" w:cs="Arial"/>
                <w:color w:val="000000"/>
                <w:sz w:val="20"/>
                <w:szCs w:val="20"/>
              </w:rPr>
              <w:t xml:space="preserve"> Equipment.</w:t>
            </w:r>
            <w:r w:rsidRPr="001D6295">
              <w:rPr>
                <w:rFonts w:ascii="Arial" w:hAnsi="Arial" w:cs="Arial"/>
                <w:color w:val="000000"/>
                <w:sz w:val="20"/>
                <w:szCs w:val="20"/>
              </w:rPr>
              <w:br/>
            </w:r>
            <w:r w:rsidRPr="001D6295">
              <w:rPr>
                <w:rFonts w:ascii="Arial" w:hAnsi="Arial" w:cs="Arial"/>
                <w:b/>
                <w:bCs/>
                <w:color w:val="000000"/>
                <w:sz w:val="20"/>
                <w:szCs w:val="20"/>
              </w:rPr>
              <w:t>Right of Way shall be in Employer scope.</w:t>
            </w:r>
          </w:p>
          <w:p w:rsidR="00681853" w:rsidRPr="001D6295" w:rsidRDefault="00681853" w:rsidP="00493BD4">
            <w:pPr>
              <w:jc w:val="both"/>
              <w:rPr>
                <w:rFonts w:ascii="Arial" w:hAnsi="Arial" w:cs="Arial"/>
                <w:color w:val="000000"/>
                <w:sz w:val="20"/>
                <w:szCs w:val="20"/>
              </w:rPr>
            </w:pPr>
          </w:p>
        </w:tc>
        <w:tc>
          <w:tcPr>
            <w:tcW w:w="3690" w:type="dxa"/>
            <w:shd w:val="clear" w:color="auto" w:fill="auto"/>
          </w:tcPr>
          <w:p w:rsidR="00681853" w:rsidRPr="001D6295" w:rsidRDefault="00681853" w:rsidP="00493BD4">
            <w:pPr>
              <w:pStyle w:val="Default"/>
              <w:jc w:val="both"/>
              <w:rPr>
                <w:color w:val="211D1E"/>
                <w:sz w:val="20"/>
                <w:szCs w:val="20"/>
              </w:rPr>
            </w:pPr>
            <w:r w:rsidRPr="001D6295">
              <w:rPr>
                <w:color w:val="211D1E"/>
                <w:sz w:val="20"/>
                <w:szCs w:val="20"/>
              </w:rPr>
              <w:t>Provisions of the Bidding Documents shall remain unchanged.</w:t>
            </w:r>
          </w:p>
        </w:tc>
      </w:tr>
      <w:tr w:rsidR="00681853" w:rsidRPr="001D6295" w:rsidTr="0043753C">
        <w:trPr>
          <w:trHeight w:val="70"/>
        </w:trPr>
        <w:tc>
          <w:tcPr>
            <w:tcW w:w="630" w:type="dxa"/>
            <w:shd w:val="clear" w:color="auto" w:fill="auto"/>
            <w:vAlign w:val="center"/>
          </w:tcPr>
          <w:p w:rsidR="00681853" w:rsidRPr="001D6295" w:rsidRDefault="00681853" w:rsidP="005C0F58">
            <w:pPr>
              <w:numPr>
                <w:ilvl w:val="0"/>
                <w:numId w:val="1"/>
              </w:numPr>
              <w:spacing w:line="276" w:lineRule="auto"/>
              <w:jc w:val="center"/>
              <w:rPr>
                <w:rFonts w:ascii="Arial" w:hAnsi="Arial" w:cs="Arial"/>
                <w:sz w:val="20"/>
                <w:szCs w:val="20"/>
              </w:rPr>
            </w:pPr>
          </w:p>
        </w:tc>
        <w:tc>
          <w:tcPr>
            <w:tcW w:w="1620" w:type="dxa"/>
            <w:shd w:val="clear" w:color="auto" w:fill="auto"/>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 xml:space="preserve">GCC 5.6, Section IV : </w:t>
            </w:r>
            <w:r w:rsidRPr="001D6295">
              <w:rPr>
                <w:rFonts w:ascii="Arial" w:hAnsi="Arial" w:cs="Arial"/>
                <w:color w:val="000000"/>
                <w:sz w:val="20"/>
                <w:szCs w:val="20"/>
              </w:rPr>
              <w:br/>
              <w:t>General Conditions of Contract</w:t>
            </w:r>
            <w:r w:rsidRPr="001D6295">
              <w:rPr>
                <w:rFonts w:ascii="Arial" w:hAnsi="Arial" w:cs="Arial"/>
                <w:color w:val="000000"/>
                <w:sz w:val="20"/>
                <w:szCs w:val="20"/>
              </w:rPr>
              <w:br/>
            </w:r>
          </w:p>
          <w:p w:rsidR="00681853" w:rsidRPr="001D6295" w:rsidRDefault="00681853" w:rsidP="00493BD4">
            <w:pPr>
              <w:jc w:val="both"/>
              <w:rPr>
                <w:rFonts w:ascii="Arial" w:hAnsi="Arial" w:cs="Arial"/>
                <w:color w:val="000000" w:themeColor="text1"/>
                <w:sz w:val="20"/>
                <w:szCs w:val="20"/>
              </w:rPr>
            </w:pPr>
            <w:r w:rsidRPr="001D6295">
              <w:rPr>
                <w:rFonts w:ascii="Arial" w:hAnsi="Arial" w:cs="Arial"/>
                <w:color w:val="000000"/>
                <w:sz w:val="20"/>
                <w:szCs w:val="20"/>
              </w:rPr>
              <w:t>[Contractor's Responsibility]</w:t>
            </w:r>
          </w:p>
        </w:tc>
        <w:tc>
          <w:tcPr>
            <w:tcW w:w="4500" w:type="dxa"/>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The Contractor shall permit the Employer to inspect the Contractor’s accounts and records relating to the performance of the Contractor.</w:t>
            </w:r>
          </w:p>
        </w:tc>
        <w:tc>
          <w:tcPr>
            <w:tcW w:w="5040" w:type="dxa"/>
            <w:shd w:val="clear" w:color="auto" w:fill="auto"/>
          </w:tcPr>
          <w:p w:rsidR="00681853" w:rsidRPr="001D6295" w:rsidRDefault="00681853" w:rsidP="00493BD4">
            <w:pPr>
              <w:rPr>
                <w:rFonts w:ascii="Arial" w:hAnsi="Arial" w:cs="Arial"/>
                <w:i/>
                <w:iCs/>
                <w:sz w:val="20"/>
                <w:szCs w:val="20"/>
              </w:rPr>
            </w:pPr>
            <w:r w:rsidRPr="001D6295">
              <w:rPr>
                <w:rFonts w:ascii="Arial" w:hAnsi="Arial" w:cs="Arial"/>
                <w:i/>
                <w:iCs/>
                <w:sz w:val="20"/>
                <w:szCs w:val="20"/>
              </w:rPr>
              <w:t>Bidder requests that;</w:t>
            </w:r>
          </w:p>
          <w:p w:rsidR="00681853" w:rsidRPr="001D6295" w:rsidRDefault="00681853" w:rsidP="00493BD4">
            <w:pPr>
              <w:jc w:val="both"/>
              <w:rPr>
                <w:rFonts w:ascii="Arial" w:hAnsi="Arial" w:cs="Arial"/>
                <w:i/>
                <w:iCs/>
                <w:sz w:val="20"/>
                <w:szCs w:val="20"/>
              </w:rPr>
            </w:pPr>
            <w:r w:rsidRPr="001D6295">
              <w:rPr>
                <w:rFonts w:ascii="Arial" w:hAnsi="Arial" w:cs="Arial"/>
                <w:i/>
                <w:iCs/>
                <w:sz w:val="20"/>
                <w:szCs w:val="20"/>
              </w:rPr>
              <w:br/>
              <w:t>1. Inspection of accounts and records would be limited to the performance of this Contract only.</w:t>
            </w:r>
          </w:p>
          <w:p w:rsidR="00681853" w:rsidRPr="001D6295" w:rsidRDefault="00681853" w:rsidP="00493BD4">
            <w:pPr>
              <w:jc w:val="both"/>
              <w:rPr>
                <w:rFonts w:ascii="Arial" w:hAnsi="Arial" w:cs="Arial"/>
                <w:i/>
                <w:iCs/>
                <w:sz w:val="20"/>
                <w:szCs w:val="20"/>
              </w:rPr>
            </w:pPr>
            <w:r w:rsidRPr="001D6295">
              <w:rPr>
                <w:rFonts w:ascii="Arial" w:hAnsi="Arial" w:cs="Arial"/>
                <w:i/>
                <w:iCs/>
                <w:sz w:val="20"/>
                <w:szCs w:val="20"/>
              </w:rPr>
              <w:br/>
              <w:t>2. The auditors appointed would be an independent, internationally certified public accountants acceptable to both Customer and Contractor.</w:t>
            </w:r>
          </w:p>
          <w:p w:rsidR="00681853" w:rsidRPr="001D6295" w:rsidRDefault="00681853" w:rsidP="00493BD4">
            <w:pPr>
              <w:jc w:val="both"/>
              <w:rPr>
                <w:rFonts w:ascii="Arial" w:hAnsi="Arial" w:cs="Arial"/>
                <w:i/>
                <w:iCs/>
                <w:sz w:val="20"/>
                <w:szCs w:val="20"/>
              </w:rPr>
            </w:pPr>
          </w:p>
        </w:tc>
        <w:tc>
          <w:tcPr>
            <w:tcW w:w="3690" w:type="dxa"/>
            <w:shd w:val="clear" w:color="auto" w:fill="auto"/>
          </w:tcPr>
          <w:p w:rsidR="00681853" w:rsidRPr="001D6295" w:rsidRDefault="00681853" w:rsidP="00493BD4">
            <w:pPr>
              <w:pStyle w:val="Default"/>
              <w:jc w:val="both"/>
              <w:rPr>
                <w:color w:val="211D1E"/>
                <w:sz w:val="20"/>
                <w:szCs w:val="20"/>
              </w:rPr>
            </w:pPr>
            <w:r w:rsidRPr="001D6295">
              <w:rPr>
                <w:color w:val="211D1E"/>
                <w:sz w:val="20"/>
                <w:szCs w:val="20"/>
              </w:rPr>
              <w:t>Provisions of the Bidding Documents shall remain unchanged.</w:t>
            </w:r>
          </w:p>
        </w:tc>
      </w:tr>
      <w:tr w:rsidR="00681853" w:rsidRPr="001D6295" w:rsidTr="0043753C">
        <w:trPr>
          <w:trHeight w:val="70"/>
        </w:trPr>
        <w:tc>
          <w:tcPr>
            <w:tcW w:w="630" w:type="dxa"/>
            <w:shd w:val="clear" w:color="auto" w:fill="auto"/>
            <w:vAlign w:val="center"/>
          </w:tcPr>
          <w:p w:rsidR="00681853" w:rsidRPr="001D6295" w:rsidRDefault="00681853" w:rsidP="005C0F58">
            <w:pPr>
              <w:numPr>
                <w:ilvl w:val="0"/>
                <w:numId w:val="1"/>
              </w:numPr>
              <w:spacing w:line="276" w:lineRule="auto"/>
              <w:jc w:val="center"/>
              <w:rPr>
                <w:rFonts w:ascii="Arial" w:hAnsi="Arial" w:cs="Arial"/>
                <w:sz w:val="20"/>
                <w:szCs w:val="20"/>
              </w:rPr>
            </w:pPr>
          </w:p>
        </w:tc>
        <w:tc>
          <w:tcPr>
            <w:tcW w:w="1620" w:type="dxa"/>
            <w:shd w:val="clear" w:color="auto" w:fill="auto"/>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 xml:space="preserve">GCC 6.2, Section – IV, </w:t>
            </w:r>
            <w:r w:rsidRPr="001D6295">
              <w:rPr>
                <w:rFonts w:ascii="Arial" w:hAnsi="Arial" w:cs="Arial"/>
                <w:color w:val="000000"/>
                <w:sz w:val="20"/>
                <w:szCs w:val="20"/>
              </w:rPr>
              <w:br/>
              <w:t xml:space="preserve">General Conditions of </w:t>
            </w:r>
            <w:r w:rsidRPr="001D6295">
              <w:rPr>
                <w:rFonts w:ascii="Arial" w:hAnsi="Arial" w:cs="Arial"/>
                <w:color w:val="000000"/>
                <w:sz w:val="20"/>
                <w:szCs w:val="20"/>
              </w:rPr>
              <w:lastRenderedPageBreak/>
              <w:t xml:space="preserve">Contract, </w:t>
            </w:r>
          </w:p>
          <w:p w:rsidR="00681853" w:rsidRPr="001D6295" w:rsidRDefault="00681853" w:rsidP="00493BD4">
            <w:pPr>
              <w:jc w:val="both"/>
              <w:rPr>
                <w:rFonts w:ascii="Arial" w:hAnsi="Arial" w:cs="Arial"/>
                <w:color w:val="000000"/>
                <w:sz w:val="20"/>
                <w:szCs w:val="20"/>
              </w:rPr>
            </w:pPr>
          </w:p>
          <w:p w:rsidR="00681853" w:rsidRPr="001D6295" w:rsidRDefault="00681853" w:rsidP="00493BD4">
            <w:pPr>
              <w:jc w:val="both"/>
              <w:rPr>
                <w:rFonts w:ascii="Arial" w:hAnsi="Arial" w:cs="Arial"/>
                <w:color w:val="000000" w:themeColor="text1"/>
                <w:sz w:val="20"/>
                <w:szCs w:val="20"/>
              </w:rPr>
            </w:pPr>
            <w:r w:rsidRPr="001D6295">
              <w:rPr>
                <w:rFonts w:ascii="Arial" w:hAnsi="Arial" w:cs="Arial"/>
                <w:color w:val="000000"/>
                <w:sz w:val="20"/>
                <w:szCs w:val="20"/>
              </w:rPr>
              <w:t>[Employer's responsibilities]</w:t>
            </w:r>
          </w:p>
        </w:tc>
        <w:tc>
          <w:tcPr>
            <w:tcW w:w="4500" w:type="dxa"/>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lastRenderedPageBreak/>
              <w:t xml:space="preserve">The Employer shall be responsible for acquiring and providing legal and physical possession of the Site and access thereto, and for providing possession of and access to all other areas </w:t>
            </w:r>
            <w:r w:rsidRPr="001D6295">
              <w:rPr>
                <w:rFonts w:ascii="Arial" w:hAnsi="Arial" w:cs="Arial"/>
                <w:color w:val="000000"/>
                <w:sz w:val="20"/>
                <w:szCs w:val="20"/>
              </w:rPr>
              <w:lastRenderedPageBreak/>
              <w:t xml:space="preserve">reasonably required for the proper execution of the Contract, including all requisite rights of way, as specified in the corresponding Appendix – 6 (Scope of Works and Supply by the Employer) to the Contract Agreement. The Employer shall give full possession of </w:t>
            </w:r>
            <w:proofErr w:type="spellStart"/>
            <w:r w:rsidRPr="001D6295">
              <w:rPr>
                <w:rFonts w:ascii="Arial" w:hAnsi="Arial" w:cs="Arial"/>
                <w:color w:val="000000"/>
                <w:sz w:val="20"/>
                <w:szCs w:val="20"/>
              </w:rPr>
              <w:t>and</w:t>
            </w:r>
            <w:proofErr w:type="spellEnd"/>
            <w:r w:rsidRPr="001D6295">
              <w:rPr>
                <w:rFonts w:ascii="Arial" w:hAnsi="Arial" w:cs="Arial"/>
                <w:color w:val="000000"/>
                <w:sz w:val="20"/>
                <w:szCs w:val="20"/>
              </w:rPr>
              <w:t xml:space="preserve"> accord all rights of access thereto on or before the date(s) specified in that Appendix.</w:t>
            </w:r>
          </w:p>
        </w:tc>
        <w:tc>
          <w:tcPr>
            <w:tcW w:w="5040" w:type="dxa"/>
            <w:shd w:val="clear" w:color="auto" w:fill="auto"/>
          </w:tcPr>
          <w:p w:rsidR="00681853" w:rsidRPr="001D6295" w:rsidRDefault="00681853" w:rsidP="00493BD4">
            <w:pPr>
              <w:jc w:val="both"/>
              <w:rPr>
                <w:rFonts w:ascii="Arial" w:hAnsi="Arial" w:cs="Arial"/>
                <w:sz w:val="20"/>
                <w:szCs w:val="20"/>
              </w:rPr>
            </w:pPr>
            <w:r w:rsidRPr="001D6295">
              <w:rPr>
                <w:rFonts w:ascii="Arial" w:hAnsi="Arial" w:cs="Arial"/>
                <w:sz w:val="20"/>
                <w:szCs w:val="20"/>
              </w:rPr>
              <w:lastRenderedPageBreak/>
              <w:t xml:space="preserve">Please confirm that the </w:t>
            </w:r>
            <w:proofErr w:type="gramStart"/>
            <w:r w:rsidRPr="001D6295">
              <w:rPr>
                <w:rFonts w:ascii="Arial" w:hAnsi="Arial" w:cs="Arial"/>
                <w:sz w:val="20"/>
                <w:szCs w:val="20"/>
              </w:rPr>
              <w:t>site are</w:t>
            </w:r>
            <w:proofErr w:type="gramEnd"/>
            <w:r w:rsidRPr="001D6295">
              <w:rPr>
                <w:rFonts w:ascii="Arial" w:hAnsi="Arial" w:cs="Arial"/>
                <w:sz w:val="20"/>
                <w:szCs w:val="20"/>
              </w:rPr>
              <w:t xml:space="preserve"> available for all locations, duly secured with permanent boundary wall and security gate.</w:t>
            </w:r>
          </w:p>
          <w:p w:rsidR="00681853" w:rsidRPr="001D6295" w:rsidRDefault="00681853" w:rsidP="00493BD4">
            <w:pPr>
              <w:jc w:val="both"/>
              <w:rPr>
                <w:rFonts w:ascii="Arial" w:hAnsi="Arial" w:cs="Arial"/>
                <w:sz w:val="20"/>
                <w:szCs w:val="20"/>
              </w:rPr>
            </w:pPr>
            <w:r w:rsidRPr="001D6295">
              <w:rPr>
                <w:rFonts w:ascii="Arial" w:hAnsi="Arial" w:cs="Arial"/>
                <w:sz w:val="20"/>
                <w:szCs w:val="20"/>
              </w:rPr>
              <w:br/>
            </w:r>
            <w:r w:rsidRPr="001D6295">
              <w:rPr>
                <w:rFonts w:ascii="Arial" w:hAnsi="Arial" w:cs="Arial"/>
                <w:sz w:val="20"/>
                <w:szCs w:val="20"/>
              </w:rPr>
              <w:lastRenderedPageBreak/>
              <w:t>Please further confirm that in case of any delay in acquiring and providing legal and physical possession of the site and its access, and for providing possession of and access to all other areas reasonably required for the proper execution of the contract, including all requisite rights of way, as applicable, the employer shall pay reasonable cost incurred by the contractor along with suitable time extension.</w:t>
            </w:r>
          </w:p>
          <w:p w:rsidR="00681853" w:rsidRPr="001D6295" w:rsidRDefault="00681853" w:rsidP="00493BD4">
            <w:pPr>
              <w:jc w:val="both"/>
              <w:rPr>
                <w:rFonts w:ascii="Arial" w:hAnsi="Arial" w:cs="Arial"/>
                <w:sz w:val="20"/>
                <w:szCs w:val="20"/>
              </w:rPr>
            </w:pPr>
          </w:p>
        </w:tc>
        <w:tc>
          <w:tcPr>
            <w:tcW w:w="3690" w:type="dxa"/>
            <w:shd w:val="clear" w:color="auto" w:fill="auto"/>
          </w:tcPr>
          <w:p w:rsidR="00681853" w:rsidRPr="001D6295" w:rsidRDefault="00681853" w:rsidP="00493BD4">
            <w:pPr>
              <w:jc w:val="both"/>
              <w:rPr>
                <w:rFonts w:ascii="Arial" w:hAnsi="Arial" w:cs="Arial"/>
                <w:sz w:val="20"/>
                <w:szCs w:val="20"/>
                <w:lang w:val="en-GB"/>
              </w:rPr>
            </w:pPr>
            <w:r w:rsidRPr="001D6295">
              <w:rPr>
                <w:rFonts w:ascii="Arial" w:hAnsi="Arial" w:cs="Arial"/>
                <w:sz w:val="20"/>
                <w:szCs w:val="20"/>
                <w:lang w:val="en-GB"/>
              </w:rPr>
              <w:lastRenderedPageBreak/>
              <w:t xml:space="preserve">Provisions of the Bidding Documents are amply clear. </w:t>
            </w:r>
          </w:p>
          <w:p w:rsidR="00681853" w:rsidRPr="001D6295" w:rsidRDefault="00681853" w:rsidP="00493BD4">
            <w:pPr>
              <w:pStyle w:val="Default"/>
              <w:jc w:val="both"/>
              <w:rPr>
                <w:color w:val="auto"/>
                <w:sz w:val="20"/>
                <w:szCs w:val="20"/>
              </w:rPr>
            </w:pPr>
          </w:p>
          <w:p w:rsidR="00681853" w:rsidRPr="001D6295" w:rsidRDefault="00681853" w:rsidP="00493BD4">
            <w:pPr>
              <w:pStyle w:val="Default"/>
              <w:jc w:val="both"/>
              <w:rPr>
                <w:color w:val="auto"/>
                <w:sz w:val="20"/>
                <w:szCs w:val="20"/>
              </w:rPr>
            </w:pPr>
            <w:r w:rsidRPr="001D6295">
              <w:rPr>
                <w:color w:val="auto"/>
                <w:sz w:val="20"/>
                <w:szCs w:val="20"/>
              </w:rPr>
              <w:t xml:space="preserve">Employer and Bidder/Contractor shall </w:t>
            </w:r>
            <w:r w:rsidRPr="001D6295">
              <w:rPr>
                <w:color w:val="auto"/>
                <w:sz w:val="20"/>
                <w:szCs w:val="20"/>
              </w:rPr>
              <w:lastRenderedPageBreak/>
              <w:t>discharge their responsibilities in line with the relevant provisions of the Bidding Documents.</w:t>
            </w:r>
          </w:p>
          <w:p w:rsidR="00681853" w:rsidRPr="001D6295" w:rsidRDefault="00681853" w:rsidP="00493BD4">
            <w:pPr>
              <w:pStyle w:val="Default"/>
              <w:jc w:val="both"/>
              <w:rPr>
                <w:color w:val="211D1E"/>
                <w:sz w:val="20"/>
                <w:szCs w:val="20"/>
              </w:rPr>
            </w:pPr>
          </w:p>
        </w:tc>
      </w:tr>
      <w:tr w:rsidR="00681853" w:rsidRPr="001D6295" w:rsidTr="0043753C">
        <w:trPr>
          <w:trHeight w:val="70"/>
        </w:trPr>
        <w:tc>
          <w:tcPr>
            <w:tcW w:w="630" w:type="dxa"/>
            <w:shd w:val="clear" w:color="auto" w:fill="auto"/>
            <w:vAlign w:val="center"/>
          </w:tcPr>
          <w:p w:rsidR="00681853" w:rsidRPr="001D6295" w:rsidRDefault="00681853" w:rsidP="005C0F58">
            <w:pPr>
              <w:numPr>
                <w:ilvl w:val="0"/>
                <w:numId w:val="1"/>
              </w:numPr>
              <w:spacing w:line="276" w:lineRule="auto"/>
              <w:jc w:val="center"/>
              <w:rPr>
                <w:rFonts w:ascii="Arial" w:hAnsi="Arial" w:cs="Arial"/>
                <w:sz w:val="20"/>
                <w:szCs w:val="20"/>
              </w:rPr>
            </w:pPr>
          </w:p>
        </w:tc>
        <w:tc>
          <w:tcPr>
            <w:tcW w:w="1620" w:type="dxa"/>
            <w:shd w:val="clear" w:color="auto" w:fill="auto"/>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 xml:space="preserve">GCC 6.3, Section – IV, </w:t>
            </w:r>
            <w:r w:rsidRPr="001D6295">
              <w:rPr>
                <w:rFonts w:ascii="Arial" w:hAnsi="Arial" w:cs="Arial"/>
                <w:color w:val="000000"/>
                <w:sz w:val="20"/>
                <w:szCs w:val="20"/>
              </w:rPr>
              <w:br/>
              <w:t xml:space="preserve">General Conditions of Contract, </w:t>
            </w:r>
            <w:r w:rsidRPr="001D6295">
              <w:rPr>
                <w:rFonts w:ascii="Arial" w:hAnsi="Arial" w:cs="Arial"/>
                <w:color w:val="000000"/>
                <w:sz w:val="20"/>
                <w:szCs w:val="20"/>
              </w:rPr>
              <w:br/>
            </w:r>
          </w:p>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[Employer's responsibilities]</w:t>
            </w:r>
          </w:p>
          <w:p w:rsidR="00681853" w:rsidRPr="001D6295" w:rsidRDefault="00681853" w:rsidP="00493BD4">
            <w:pPr>
              <w:jc w:val="both"/>
              <w:rPr>
                <w:rFonts w:ascii="Arial" w:hAnsi="Arial" w:cs="Arial"/>
                <w:color w:val="000000" w:themeColor="text1"/>
                <w:sz w:val="20"/>
                <w:szCs w:val="20"/>
              </w:rPr>
            </w:pPr>
          </w:p>
        </w:tc>
        <w:tc>
          <w:tcPr>
            <w:tcW w:w="4500" w:type="dxa"/>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The Employer shall acquire and pay for all permits, approvals and/or licenses from all local, state or national government authorities or public service undertakings in the country where the Site is located which such authorities or undertakings require the Employer to obtain them in the Employer's name, are necessary for</w:t>
            </w:r>
            <w:r w:rsidRPr="001D6295">
              <w:rPr>
                <w:rFonts w:ascii="Arial" w:hAnsi="Arial" w:cs="Arial"/>
                <w:sz w:val="20"/>
                <w:szCs w:val="20"/>
              </w:rPr>
              <w:t xml:space="preserve"> </w:t>
            </w:r>
            <w:r w:rsidRPr="001D6295">
              <w:rPr>
                <w:rFonts w:ascii="Arial" w:hAnsi="Arial" w:cs="Arial"/>
                <w:color w:val="000000"/>
                <w:sz w:val="20"/>
                <w:szCs w:val="20"/>
              </w:rPr>
              <w:t>the execution of the Contract (they include those required for the performance by both the Contractor and the Employer of their respective obligations under the Contract), including those specified in Appendix 6 (Scope of Works and Supply by the Employer) to the Contract Agreement.</w:t>
            </w:r>
          </w:p>
          <w:p w:rsidR="00681853" w:rsidRPr="001D6295" w:rsidRDefault="00681853" w:rsidP="00493BD4">
            <w:pPr>
              <w:rPr>
                <w:rFonts w:ascii="Arial" w:hAnsi="Arial" w:cs="Arial"/>
                <w:sz w:val="20"/>
                <w:szCs w:val="20"/>
              </w:rPr>
            </w:pPr>
          </w:p>
        </w:tc>
        <w:tc>
          <w:tcPr>
            <w:tcW w:w="5040" w:type="dxa"/>
            <w:shd w:val="clear" w:color="auto" w:fill="auto"/>
          </w:tcPr>
          <w:p w:rsidR="00681853" w:rsidRPr="001D6295" w:rsidRDefault="00681853" w:rsidP="00493BD4">
            <w:pPr>
              <w:jc w:val="both"/>
              <w:rPr>
                <w:rFonts w:ascii="Arial" w:hAnsi="Arial" w:cs="Arial"/>
                <w:sz w:val="20"/>
                <w:szCs w:val="20"/>
              </w:rPr>
            </w:pPr>
            <w:r w:rsidRPr="001D6295">
              <w:rPr>
                <w:rFonts w:ascii="Arial" w:hAnsi="Arial" w:cs="Arial"/>
                <w:sz w:val="20"/>
                <w:szCs w:val="20"/>
              </w:rPr>
              <w:t>Please confirm that in case of delay by Employer in acquiring and providing permits, approvals and/or licenses required for the proper execution of the contract, including all requisite rights of way, as applicable, the Employer shall pay reasonable cost incurred by the contractor along with suitable time extension.</w:t>
            </w:r>
          </w:p>
        </w:tc>
        <w:tc>
          <w:tcPr>
            <w:tcW w:w="3690" w:type="dxa"/>
            <w:shd w:val="clear" w:color="auto" w:fill="auto"/>
          </w:tcPr>
          <w:p w:rsidR="00681853" w:rsidRPr="001D6295" w:rsidRDefault="00681853" w:rsidP="00493BD4">
            <w:pPr>
              <w:jc w:val="both"/>
              <w:rPr>
                <w:rFonts w:ascii="Arial" w:hAnsi="Arial" w:cs="Arial"/>
                <w:sz w:val="20"/>
                <w:szCs w:val="20"/>
                <w:lang w:val="en-GB"/>
              </w:rPr>
            </w:pPr>
            <w:r w:rsidRPr="001D6295">
              <w:rPr>
                <w:rFonts w:ascii="Arial" w:hAnsi="Arial" w:cs="Arial"/>
                <w:sz w:val="20"/>
                <w:szCs w:val="20"/>
                <w:lang w:val="en-GB"/>
              </w:rPr>
              <w:t xml:space="preserve">Provisions of the Bidding Documents are amply clear. </w:t>
            </w:r>
          </w:p>
          <w:p w:rsidR="00681853" w:rsidRPr="001D6295" w:rsidRDefault="00681853" w:rsidP="00493BD4">
            <w:pPr>
              <w:pStyle w:val="Default"/>
              <w:jc w:val="both"/>
              <w:rPr>
                <w:color w:val="auto"/>
                <w:sz w:val="20"/>
                <w:szCs w:val="20"/>
              </w:rPr>
            </w:pPr>
          </w:p>
          <w:p w:rsidR="00681853" w:rsidRPr="001D6295" w:rsidRDefault="00681853" w:rsidP="00493BD4">
            <w:pPr>
              <w:pStyle w:val="Default"/>
              <w:jc w:val="both"/>
              <w:rPr>
                <w:color w:val="auto"/>
                <w:sz w:val="20"/>
                <w:szCs w:val="20"/>
              </w:rPr>
            </w:pPr>
            <w:r w:rsidRPr="001D6295">
              <w:rPr>
                <w:color w:val="auto"/>
                <w:sz w:val="20"/>
                <w:szCs w:val="20"/>
              </w:rPr>
              <w:t>Employer and Bidder/Contractor shall discharge their responsibilities in line with the relevant provisions of the Bidding Documents.</w:t>
            </w:r>
          </w:p>
          <w:p w:rsidR="00681853" w:rsidRPr="001D6295" w:rsidRDefault="00681853" w:rsidP="00493BD4">
            <w:pPr>
              <w:pStyle w:val="Default"/>
              <w:jc w:val="both"/>
              <w:rPr>
                <w:color w:val="211D1E"/>
                <w:sz w:val="20"/>
                <w:szCs w:val="20"/>
              </w:rPr>
            </w:pPr>
          </w:p>
        </w:tc>
      </w:tr>
      <w:tr w:rsidR="001D6295" w:rsidRPr="001D6295" w:rsidTr="0043753C">
        <w:trPr>
          <w:trHeight w:val="70"/>
        </w:trPr>
        <w:tc>
          <w:tcPr>
            <w:tcW w:w="630" w:type="dxa"/>
            <w:shd w:val="clear" w:color="auto" w:fill="auto"/>
            <w:vAlign w:val="center"/>
          </w:tcPr>
          <w:p w:rsidR="001D6295" w:rsidRPr="001D6295" w:rsidRDefault="001D6295" w:rsidP="005C0F58">
            <w:pPr>
              <w:numPr>
                <w:ilvl w:val="0"/>
                <w:numId w:val="1"/>
              </w:numPr>
              <w:spacing w:line="276" w:lineRule="auto"/>
              <w:jc w:val="center"/>
              <w:rPr>
                <w:rFonts w:ascii="Arial" w:hAnsi="Arial" w:cs="Arial"/>
                <w:sz w:val="20"/>
                <w:szCs w:val="20"/>
              </w:rPr>
            </w:pPr>
          </w:p>
        </w:tc>
        <w:tc>
          <w:tcPr>
            <w:tcW w:w="1620" w:type="dxa"/>
            <w:shd w:val="clear" w:color="auto" w:fill="auto"/>
          </w:tcPr>
          <w:p w:rsidR="001D6295" w:rsidRPr="001D6295" w:rsidRDefault="001D6295" w:rsidP="00493BD4">
            <w:pPr>
              <w:rPr>
                <w:rFonts w:ascii="Arial" w:hAnsi="Arial" w:cs="Arial"/>
                <w:sz w:val="20"/>
                <w:szCs w:val="20"/>
              </w:rPr>
            </w:pPr>
            <w:r w:rsidRPr="001D6295">
              <w:rPr>
                <w:rFonts w:ascii="Arial" w:hAnsi="Arial" w:cs="Arial"/>
                <w:sz w:val="20"/>
                <w:szCs w:val="20"/>
              </w:rPr>
              <w:t>GCC Cl. 18.3.1.4(o), Section-IV: GCC, Volume-I of the Bidding Documents</w:t>
            </w:r>
          </w:p>
        </w:tc>
        <w:tc>
          <w:tcPr>
            <w:tcW w:w="4500" w:type="dxa"/>
          </w:tcPr>
          <w:p w:rsidR="001D6295" w:rsidRPr="001D6295" w:rsidRDefault="001D6295" w:rsidP="00493BD4">
            <w:pPr>
              <w:jc w:val="both"/>
              <w:rPr>
                <w:rFonts w:ascii="Arial" w:hAnsi="Arial" w:cs="Arial"/>
                <w:sz w:val="20"/>
                <w:szCs w:val="20"/>
              </w:rPr>
            </w:pPr>
            <w:r w:rsidRPr="001D6295">
              <w:rPr>
                <w:rFonts w:ascii="Arial" w:hAnsi="Arial" w:cs="Arial"/>
                <w:sz w:val="20"/>
                <w:szCs w:val="20"/>
              </w:rPr>
              <w:t xml:space="preserve">The Building and Other Construction workers (Regulation of Employment and Conditions of Service) Act 1996 and the </w:t>
            </w:r>
            <w:proofErr w:type="spellStart"/>
            <w:r w:rsidRPr="001D6295">
              <w:rPr>
                <w:rFonts w:ascii="Arial" w:hAnsi="Arial" w:cs="Arial"/>
                <w:sz w:val="20"/>
                <w:szCs w:val="20"/>
              </w:rPr>
              <w:t>Cess</w:t>
            </w:r>
            <w:proofErr w:type="spellEnd"/>
            <w:r w:rsidRPr="001D6295">
              <w:rPr>
                <w:rFonts w:ascii="Arial" w:hAnsi="Arial" w:cs="Arial"/>
                <w:sz w:val="20"/>
                <w:szCs w:val="20"/>
              </w:rPr>
              <w:t xml:space="preserve"> Act of 1996: All the establishments who carry on any building or other construction work and employ 10 or more workers are covered under this Act. All such establishments are required to pay </w:t>
            </w:r>
            <w:proofErr w:type="spellStart"/>
            <w:r w:rsidRPr="001D6295">
              <w:rPr>
                <w:rFonts w:ascii="Arial" w:hAnsi="Arial" w:cs="Arial"/>
                <w:sz w:val="20"/>
                <w:szCs w:val="20"/>
              </w:rPr>
              <w:t>cess</w:t>
            </w:r>
            <w:proofErr w:type="spellEnd"/>
            <w:r w:rsidRPr="001D6295">
              <w:rPr>
                <w:rFonts w:ascii="Arial" w:hAnsi="Arial" w:cs="Arial"/>
                <w:sz w:val="20"/>
                <w:szCs w:val="20"/>
              </w:rPr>
              <w:t xml:space="preserve"> at the rate not exceeding 2% of the cost of construction as may be modified by the </w:t>
            </w:r>
            <w:r w:rsidRPr="001D6295">
              <w:rPr>
                <w:rFonts w:ascii="Arial" w:hAnsi="Arial" w:cs="Arial"/>
                <w:sz w:val="20"/>
                <w:szCs w:val="20"/>
              </w:rPr>
              <w:lastRenderedPageBreak/>
              <w:t>Government. The Employer of the establishment is required to provide safety measures at the Building or construction work and other welfare measures, such as Canteens, First-Aid facilities, Ambulance, Housing accommodations for workers near the work place etc. The Employer to whom the Act applies has to obtain a registration certificate from the Registering Officer appointed by the government.</w:t>
            </w:r>
          </w:p>
          <w:p w:rsidR="001D6295" w:rsidRPr="001D6295" w:rsidRDefault="001D6295" w:rsidP="00493BD4">
            <w:pPr>
              <w:autoSpaceDE w:val="0"/>
              <w:autoSpaceDN w:val="0"/>
              <w:adjustRightInd w:val="0"/>
              <w:jc w:val="both"/>
              <w:rPr>
                <w:rFonts w:ascii="Arial" w:hAnsi="Arial" w:cs="Arial"/>
                <w:sz w:val="20"/>
                <w:szCs w:val="20"/>
              </w:rPr>
            </w:pPr>
          </w:p>
        </w:tc>
        <w:tc>
          <w:tcPr>
            <w:tcW w:w="5040" w:type="dxa"/>
            <w:shd w:val="clear" w:color="auto" w:fill="auto"/>
          </w:tcPr>
          <w:p w:rsidR="001D6295" w:rsidRPr="00744090" w:rsidRDefault="00744090" w:rsidP="00744090">
            <w:pPr>
              <w:pStyle w:val="Default"/>
              <w:jc w:val="both"/>
              <w:rPr>
                <w:sz w:val="20"/>
                <w:szCs w:val="20"/>
                <w:lang w:val="en-GB"/>
              </w:rPr>
            </w:pPr>
            <w:r w:rsidRPr="00744090">
              <w:rPr>
                <w:sz w:val="20"/>
                <w:szCs w:val="20"/>
                <w:lang w:val="en-GB"/>
              </w:rPr>
              <w:lastRenderedPageBreak/>
              <w:t>The Bidder requests to confirm that the BOCW taxes @1% shall be applicable on the Contract for Services only. The same shall not be applicable on Contract for Supply of the Equipment</w:t>
            </w:r>
            <w:r>
              <w:rPr>
                <w:sz w:val="20"/>
                <w:szCs w:val="20"/>
                <w:lang w:val="en-GB"/>
              </w:rPr>
              <w:t>.</w:t>
            </w:r>
          </w:p>
        </w:tc>
        <w:tc>
          <w:tcPr>
            <w:tcW w:w="3690" w:type="dxa"/>
            <w:shd w:val="clear" w:color="auto" w:fill="auto"/>
          </w:tcPr>
          <w:p w:rsidR="001D6295" w:rsidRPr="001D6295" w:rsidRDefault="001D6295" w:rsidP="00493BD4">
            <w:pPr>
              <w:pStyle w:val="Default"/>
              <w:jc w:val="both"/>
              <w:rPr>
                <w:color w:val="211D1E"/>
                <w:sz w:val="20"/>
                <w:szCs w:val="20"/>
              </w:rPr>
            </w:pPr>
            <w:r w:rsidRPr="001D6295">
              <w:rPr>
                <w:sz w:val="20"/>
                <w:szCs w:val="20"/>
                <w:lang w:val="en-GB"/>
              </w:rPr>
              <w:t>The bidders are required to bid as per the provisions of Bidding Documents which are amply clear.</w:t>
            </w:r>
          </w:p>
        </w:tc>
      </w:tr>
      <w:tr w:rsidR="00681853" w:rsidRPr="001D6295" w:rsidTr="0043753C">
        <w:trPr>
          <w:trHeight w:val="70"/>
        </w:trPr>
        <w:tc>
          <w:tcPr>
            <w:tcW w:w="630" w:type="dxa"/>
            <w:shd w:val="clear" w:color="auto" w:fill="auto"/>
            <w:vAlign w:val="center"/>
          </w:tcPr>
          <w:p w:rsidR="00681853" w:rsidRPr="001D6295" w:rsidRDefault="00681853" w:rsidP="005C0F58">
            <w:pPr>
              <w:numPr>
                <w:ilvl w:val="0"/>
                <w:numId w:val="1"/>
              </w:numPr>
              <w:spacing w:line="276" w:lineRule="auto"/>
              <w:jc w:val="center"/>
              <w:rPr>
                <w:rFonts w:ascii="Arial" w:hAnsi="Arial" w:cs="Arial"/>
                <w:sz w:val="20"/>
                <w:szCs w:val="20"/>
              </w:rPr>
            </w:pPr>
          </w:p>
        </w:tc>
        <w:tc>
          <w:tcPr>
            <w:tcW w:w="1620" w:type="dxa"/>
            <w:shd w:val="clear" w:color="auto" w:fill="auto"/>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 xml:space="preserve">GCC 10.11, Section-IV: General Conditions of Contract </w:t>
            </w:r>
          </w:p>
          <w:p w:rsidR="00681853" w:rsidRPr="001D6295" w:rsidRDefault="00681853" w:rsidP="00493BD4">
            <w:pPr>
              <w:jc w:val="both"/>
              <w:rPr>
                <w:rFonts w:ascii="Arial" w:hAnsi="Arial" w:cs="Arial"/>
                <w:color w:val="000000"/>
                <w:sz w:val="20"/>
                <w:szCs w:val="20"/>
              </w:rPr>
            </w:pPr>
          </w:p>
          <w:p w:rsidR="00681853" w:rsidRPr="001D6295" w:rsidRDefault="00681853" w:rsidP="00493BD4">
            <w:pPr>
              <w:jc w:val="both"/>
              <w:rPr>
                <w:rFonts w:ascii="Arial" w:hAnsi="Arial" w:cs="Arial"/>
                <w:color w:val="000000" w:themeColor="text1"/>
                <w:sz w:val="20"/>
                <w:szCs w:val="20"/>
              </w:rPr>
            </w:pPr>
            <w:r w:rsidRPr="001D6295">
              <w:rPr>
                <w:rFonts w:ascii="Arial" w:hAnsi="Arial" w:cs="Arial"/>
                <w:color w:val="000000"/>
                <w:sz w:val="20"/>
                <w:szCs w:val="20"/>
              </w:rPr>
              <w:t>[Taxes and Duties]</w:t>
            </w:r>
          </w:p>
        </w:tc>
        <w:tc>
          <w:tcPr>
            <w:tcW w:w="4500" w:type="dxa"/>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For the purpose of the Contract, it is agreed that the Contract Price specified in Article 2(Contract Price and Terms of Payment) of the Contract Agreement is based on the taxes, duties, levies and charges prevailing at the date seven (07) days prior to the last date of bid submission (hereinafter called “Tax” in this GCC Sub-clause 10.7). If any rates of Tax are increased or decreased, a new Tax is introduced, an existing Tax is abolished, or any change in interpretation except for classification related purpose, or application of any Tax occurs in the course of the performance of the Contract, which was or will be assessed on the Contractor in connection with performance of the Contract, an equitable adjustment of the Contract price shall be made</w:t>
            </w:r>
            <w:r w:rsidRPr="001D6295">
              <w:rPr>
                <w:rFonts w:ascii="Arial" w:hAnsi="Arial" w:cs="Arial"/>
                <w:sz w:val="20"/>
                <w:szCs w:val="20"/>
              </w:rPr>
              <w:t xml:space="preserve"> </w:t>
            </w:r>
            <w:r w:rsidRPr="001D6295">
              <w:rPr>
                <w:rFonts w:ascii="Arial" w:hAnsi="Arial" w:cs="Arial"/>
                <w:color w:val="000000"/>
                <w:sz w:val="20"/>
                <w:szCs w:val="20"/>
              </w:rPr>
              <w:t xml:space="preserve">to fully take into account any such change by addition to the Contract price or deduction therefrom, as the case may be, in accordance with GCC Clause 31 (Changes in Laws and Regulations) hereof. These adjustments shall be applicable for all transactions between the Employer and the </w:t>
            </w:r>
            <w:r w:rsidRPr="001D6295">
              <w:rPr>
                <w:rFonts w:ascii="Arial" w:hAnsi="Arial" w:cs="Arial"/>
                <w:color w:val="000000"/>
                <w:sz w:val="20"/>
                <w:szCs w:val="20"/>
              </w:rPr>
              <w:lastRenderedPageBreak/>
              <w:t xml:space="preserve">Contractor for supply of goods and services under the Contract but shall not be applicable on procurement of raw materials, intermediary components etc. by the Contractor and on account of variation in taxes, duties &amp; levies applicable locally. </w:t>
            </w:r>
          </w:p>
          <w:p w:rsidR="00681853" w:rsidRPr="001D6295" w:rsidRDefault="00681853" w:rsidP="00493BD4">
            <w:pPr>
              <w:rPr>
                <w:rFonts w:ascii="Arial" w:hAnsi="Arial" w:cs="Arial"/>
                <w:color w:val="000000"/>
                <w:sz w:val="20"/>
                <w:szCs w:val="20"/>
              </w:rPr>
            </w:pPr>
            <w:r w:rsidRPr="001D6295">
              <w:rPr>
                <w:rFonts w:ascii="Arial" w:hAnsi="Arial" w:cs="Arial"/>
                <w:color w:val="000000"/>
                <w:sz w:val="20"/>
                <w:szCs w:val="20"/>
              </w:rPr>
              <w:t xml:space="preserve"> </w:t>
            </w:r>
          </w:p>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 xml:space="preserve">In respect of raw materials, intermediary components </w:t>
            </w:r>
            <w:proofErr w:type="spellStart"/>
            <w:r w:rsidRPr="001D6295">
              <w:rPr>
                <w:rFonts w:ascii="Arial" w:hAnsi="Arial" w:cs="Arial"/>
                <w:color w:val="000000"/>
                <w:sz w:val="20"/>
                <w:szCs w:val="20"/>
              </w:rPr>
              <w:t>etc</w:t>
            </w:r>
            <w:proofErr w:type="spellEnd"/>
            <w:r w:rsidRPr="001D6295">
              <w:rPr>
                <w:rFonts w:ascii="Arial" w:hAnsi="Arial" w:cs="Arial"/>
                <w:color w:val="000000"/>
                <w:sz w:val="20"/>
                <w:szCs w:val="20"/>
              </w:rPr>
              <w:t xml:space="preserve"> and the taxes, duties &amp; levies applicable locally, neither the Employer nor the Contractor shall be entitled to any claim arising due to increase or decrease in the rate of Tax, introduction of a new Tax or abolition of an existing Tax in the course of the performance of the Contract.</w:t>
            </w:r>
          </w:p>
        </w:tc>
        <w:tc>
          <w:tcPr>
            <w:tcW w:w="5040" w:type="dxa"/>
            <w:shd w:val="clear" w:color="auto" w:fill="auto"/>
          </w:tcPr>
          <w:p w:rsidR="00744090" w:rsidRPr="00744090" w:rsidRDefault="00744090" w:rsidP="00744090">
            <w:pPr>
              <w:jc w:val="both"/>
              <w:rPr>
                <w:rFonts w:ascii="Arial" w:hAnsi="Arial" w:cs="Arial"/>
                <w:b/>
                <w:bCs/>
                <w:i/>
                <w:iCs/>
                <w:sz w:val="20"/>
                <w:szCs w:val="20"/>
              </w:rPr>
            </w:pPr>
            <w:r w:rsidRPr="00744090">
              <w:rPr>
                <w:rFonts w:ascii="Arial" w:hAnsi="Arial" w:cs="Arial"/>
                <w:sz w:val="20"/>
                <w:szCs w:val="20"/>
              </w:rPr>
              <w:lastRenderedPageBreak/>
              <w:t xml:space="preserve">In lieu of the on-going updates in lieu of proposal of introduction of GST and further high </w:t>
            </w:r>
            <w:proofErr w:type="spellStart"/>
            <w:r w:rsidRPr="00744090">
              <w:rPr>
                <w:rFonts w:ascii="Arial" w:hAnsi="Arial" w:cs="Arial"/>
                <w:sz w:val="20"/>
                <w:szCs w:val="20"/>
              </w:rPr>
              <w:t>propoability</w:t>
            </w:r>
            <w:proofErr w:type="spellEnd"/>
            <w:r w:rsidRPr="00744090">
              <w:rPr>
                <w:rFonts w:ascii="Arial" w:hAnsi="Arial" w:cs="Arial"/>
                <w:sz w:val="20"/>
                <w:szCs w:val="20"/>
              </w:rPr>
              <w:t xml:space="preserve"> of the same being introduced during the currency of the project, please modify the clause as below:</w:t>
            </w:r>
            <w:r w:rsidRPr="00744090">
              <w:rPr>
                <w:rFonts w:ascii="Arial" w:hAnsi="Arial" w:cs="Arial"/>
                <w:sz w:val="20"/>
                <w:szCs w:val="20"/>
              </w:rPr>
              <w:br/>
            </w:r>
            <w:r w:rsidRPr="00744090">
              <w:rPr>
                <w:rFonts w:ascii="Arial" w:hAnsi="Arial" w:cs="Arial"/>
                <w:b/>
                <w:bCs/>
                <w:i/>
                <w:iCs/>
                <w:sz w:val="20"/>
                <w:szCs w:val="20"/>
              </w:rPr>
              <w:br/>
            </w:r>
            <w:r w:rsidRPr="00744090">
              <w:rPr>
                <w:rFonts w:ascii="Arial" w:hAnsi="Arial" w:cs="Arial"/>
                <w:sz w:val="20"/>
                <w:szCs w:val="20"/>
              </w:rPr>
              <w:t xml:space="preserve">For the purpose of the Contract, it is agreed that the Contract Price specified in Article 2(Contract Price and Terms of Payment) of the Contract Agreement is based on the taxes, duties, levies and charges prevailing at the date </w:t>
            </w:r>
            <w:r w:rsidRPr="00744090">
              <w:rPr>
                <w:rFonts w:ascii="Arial" w:hAnsi="Arial" w:cs="Arial"/>
                <w:b/>
                <w:bCs/>
                <w:strike/>
                <w:sz w:val="20"/>
                <w:szCs w:val="20"/>
              </w:rPr>
              <w:t xml:space="preserve">seven (07) days </w:t>
            </w:r>
            <w:r w:rsidRPr="00744090">
              <w:rPr>
                <w:rFonts w:ascii="Arial" w:hAnsi="Arial" w:cs="Arial"/>
                <w:b/>
                <w:bCs/>
                <w:sz w:val="20"/>
                <w:szCs w:val="20"/>
              </w:rPr>
              <w:t>thirty (30) days</w:t>
            </w:r>
            <w:r w:rsidRPr="00744090">
              <w:rPr>
                <w:rFonts w:ascii="Arial" w:hAnsi="Arial" w:cs="Arial"/>
                <w:b/>
                <w:bCs/>
                <w:strike/>
                <w:sz w:val="20"/>
                <w:szCs w:val="20"/>
              </w:rPr>
              <w:t xml:space="preserve"> </w:t>
            </w:r>
            <w:r w:rsidRPr="00744090">
              <w:rPr>
                <w:rFonts w:ascii="Arial" w:hAnsi="Arial" w:cs="Arial"/>
                <w:sz w:val="20"/>
                <w:szCs w:val="20"/>
              </w:rPr>
              <w:t xml:space="preserve">prior to the last date of bid submission (hereinafter called “Tax” in this GCC Sub-clause 10.7). If any rates of Tax are increased or decreased, a new Tax is introduced, an existing Tax is abolished, or any change in interpretation except for classification related purpose, or application of any Tax occurs in the course of the performance of the Contract, which was or will be assessed on the Contractor in connection with performance of the Contract, an </w:t>
            </w:r>
            <w:r w:rsidRPr="00744090">
              <w:rPr>
                <w:rFonts w:ascii="Arial" w:hAnsi="Arial" w:cs="Arial"/>
                <w:b/>
                <w:bCs/>
                <w:strike/>
                <w:sz w:val="20"/>
                <w:szCs w:val="20"/>
              </w:rPr>
              <w:t>equitable</w:t>
            </w:r>
            <w:r w:rsidRPr="00744090">
              <w:rPr>
                <w:rFonts w:ascii="Arial" w:hAnsi="Arial" w:cs="Arial"/>
                <w:sz w:val="20"/>
                <w:szCs w:val="20"/>
              </w:rPr>
              <w:t xml:space="preserve"> adjustment of the Contract price shall be made to fully take into account any such change by addition to the Contract price or deduction therefrom, as the case may be, in accordance with </w:t>
            </w:r>
            <w:r w:rsidRPr="00744090">
              <w:rPr>
                <w:rFonts w:ascii="Arial" w:hAnsi="Arial" w:cs="Arial"/>
                <w:sz w:val="20"/>
                <w:szCs w:val="20"/>
              </w:rPr>
              <w:lastRenderedPageBreak/>
              <w:t xml:space="preserve">GCC Clause 31 (Changes in Laws and Regulations) hereof. These adjustments shall be applicable for all transactions between the Employer and the Contractor for supply of goods and services under the Contract but shall not be applicable on procurement of raw materials, intermediary components etc. by the Contractor and on account of variation in taxes, duties &amp; levies applicable locally. </w:t>
            </w:r>
            <w:r w:rsidRPr="00744090">
              <w:rPr>
                <w:rFonts w:ascii="Arial" w:hAnsi="Arial" w:cs="Arial"/>
                <w:sz w:val="20"/>
                <w:szCs w:val="20"/>
              </w:rPr>
              <w:br/>
            </w:r>
            <w:r w:rsidRPr="00744090">
              <w:rPr>
                <w:rFonts w:ascii="Arial" w:hAnsi="Arial" w:cs="Arial"/>
                <w:sz w:val="20"/>
                <w:szCs w:val="20"/>
              </w:rPr>
              <w:br/>
              <w:t xml:space="preserve">In respect of raw materials, intermediary components </w:t>
            </w:r>
            <w:proofErr w:type="spellStart"/>
            <w:r w:rsidRPr="00744090">
              <w:rPr>
                <w:rFonts w:ascii="Arial" w:hAnsi="Arial" w:cs="Arial"/>
                <w:sz w:val="20"/>
                <w:szCs w:val="20"/>
              </w:rPr>
              <w:t>etc</w:t>
            </w:r>
            <w:proofErr w:type="spellEnd"/>
            <w:r w:rsidRPr="00744090">
              <w:rPr>
                <w:rFonts w:ascii="Arial" w:hAnsi="Arial" w:cs="Arial"/>
                <w:sz w:val="20"/>
                <w:szCs w:val="20"/>
              </w:rPr>
              <w:t xml:space="preserve"> and the taxes, duties &amp; levies applicable locally, </w:t>
            </w:r>
            <w:r w:rsidRPr="00744090">
              <w:rPr>
                <w:rFonts w:ascii="Arial" w:hAnsi="Arial" w:cs="Arial"/>
                <w:strike/>
                <w:sz w:val="20"/>
                <w:szCs w:val="20"/>
              </w:rPr>
              <w:t>neither the Employer nor</w:t>
            </w:r>
            <w:r w:rsidRPr="00744090">
              <w:rPr>
                <w:rFonts w:ascii="Arial" w:hAnsi="Arial" w:cs="Arial"/>
                <w:sz w:val="20"/>
                <w:szCs w:val="20"/>
              </w:rPr>
              <w:t xml:space="preserve"> the Contractor shall be entitled to any claim arising due to increase or decrease in the rate of Tax, introduction of a new Tax or abolition of an existing Tax in the course of the performance of the Contract. </w:t>
            </w:r>
            <w:r w:rsidRPr="00744090">
              <w:rPr>
                <w:rFonts w:ascii="Arial" w:hAnsi="Arial" w:cs="Arial"/>
                <w:sz w:val="20"/>
                <w:szCs w:val="20"/>
              </w:rPr>
              <w:br/>
            </w:r>
            <w:r w:rsidRPr="00744090">
              <w:rPr>
                <w:rFonts w:ascii="Arial" w:hAnsi="Arial" w:cs="Arial"/>
                <w:b/>
                <w:bCs/>
                <w:i/>
                <w:iCs/>
                <w:sz w:val="20"/>
                <w:szCs w:val="20"/>
              </w:rPr>
              <w:br/>
              <w:t xml:space="preserve">Further, In the event of introduction of any other </w:t>
            </w:r>
            <w:proofErr w:type="gramStart"/>
            <w:r w:rsidRPr="00744090">
              <w:rPr>
                <w:rFonts w:ascii="Arial" w:hAnsi="Arial" w:cs="Arial"/>
                <w:b/>
                <w:bCs/>
                <w:i/>
                <w:iCs/>
                <w:sz w:val="20"/>
                <w:szCs w:val="20"/>
              </w:rPr>
              <w:t>tax  the</w:t>
            </w:r>
            <w:proofErr w:type="gramEnd"/>
            <w:r w:rsidRPr="00744090">
              <w:rPr>
                <w:rFonts w:ascii="Arial" w:hAnsi="Arial" w:cs="Arial"/>
                <w:b/>
                <w:bCs/>
                <w:i/>
                <w:iCs/>
                <w:sz w:val="20"/>
                <w:szCs w:val="20"/>
              </w:rPr>
              <w:t xml:space="preserve"> impact of differential tax duty , if any on the total contract price including bought out items (to be dispatched directly from sub-vendors works to the site) will also be adjusted in contract price subject to documentary evidence. The total differential tax liability will be limited to the applicable increase/decrease in Tax rate on the contract price including sub vendor items.</w:t>
            </w:r>
          </w:p>
          <w:p w:rsidR="00681853" w:rsidRPr="00744090" w:rsidRDefault="00681853" w:rsidP="00493BD4">
            <w:pPr>
              <w:jc w:val="both"/>
              <w:rPr>
                <w:rFonts w:ascii="Arial" w:hAnsi="Arial" w:cs="Arial"/>
                <w:b/>
                <w:bCs/>
                <w:i/>
                <w:iCs/>
                <w:sz w:val="20"/>
                <w:szCs w:val="20"/>
              </w:rPr>
            </w:pPr>
          </w:p>
        </w:tc>
        <w:tc>
          <w:tcPr>
            <w:tcW w:w="3690" w:type="dxa"/>
            <w:shd w:val="clear" w:color="auto" w:fill="auto"/>
          </w:tcPr>
          <w:p w:rsidR="00681853" w:rsidRPr="001D6295" w:rsidRDefault="00681853" w:rsidP="00493BD4">
            <w:pPr>
              <w:pStyle w:val="Default"/>
              <w:jc w:val="both"/>
              <w:rPr>
                <w:color w:val="211D1E"/>
                <w:sz w:val="20"/>
                <w:szCs w:val="20"/>
              </w:rPr>
            </w:pPr>
            <w:r w:rsidRPr="001D6295">
              <w:rPr>
                <w:color w:val="211D1E"/>
                <w:sz w:val="20"/>
                <w:szCs w:val="20"/>
              </w:rPr>
              <w:lastRenderedPageBreak/>
              <w:t>Provisions of the Bidding Documents shall remain unchanged.</w:t>
            </w:r>
          </w:p>
        </w:tc>
      </w:tr>
      <w:tr w:rsidR="00681853" w:rsidRPr="001D6295" w:rsidTr="0043753C">
        <w:trPr>
          <w:trHeight w:val="70"/>
        </w:trPr>
        <w:tc>
          <w:tcPr>
            <w:tcW w:w="630" w:type="dxa"/>
            <w:shd w:val="clear" w:color="auto" w:fill="auto"/>
            <w:vAlign w:val="center"/>
          </w:tcPr>
          <w:p w:rsidR="00681853" w:rsidRPr="001D6295" w:rsidRDefault="00681853" w:rsidP="005C0F58">
            <w:pPr>
              <w:numPr>
                <w:ilvl w:val="0"/>
                <w:numId w:val="1"/>
              </w:numPr>
              <w:spacing w:line="276" w:lineRule="auto"/>
              <w:jc w:val="center"/>
              <w:rPr>
                <w:rFonts w:ascii="Arial" w:hAnsi="Arial" w:cs="Arial"/>
                <w:sz w:val="20"/>
                <w:szCs w:val="20"/>
              </w:rPr>
            </w:pPr>
          </w:p>
        </w:tc>
        <w:tc>
          <w:tcPr>
            <w:tcW w:w="1620" w:type="dxa"/>
            <w:shd w:val="clear" w:color="auto" w:fill="auto"/>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 xml:space="preserve">GCC 13.2.2, Section IV: </w:t>
            </w:r>
            <w:r w:rsidRPr="001D6295">
              <w:rPr>
                <w:rFonts w:ascii="Arial" w:hAnsi="Arial" w:cs="Arial"/>
                <w:color w:val="000000"/>
                <w:sz w:val="20"/>
                <w:szCs w:val="20"/>
              </w:rPr>
              <w:br/>
              <w:t>General Conditions of Contract</w:t>
            </w:r>
          </w:p>
          <w:p w:rsidR="00681853" w:rsidRPr="001D6295" w:rsidRDefault="00681853" w:rsidP="00493BD4">
            <w:pPr>
              <w:jc w:val="both"/>
              <w:rPr>
                <w:rFonts w:ascii="Arial" w:hAnsi="Arial" w:cs="Arial"/>
                <w:color w:val="000000"/>
                <w:sz w:val="20"/>
                <w:szCs w:val="20"/>
              </w:rPr>
            </w:pPr>
          </w:p>
          <w:p w:rsidR="00681853" w:rsidRPr="001D6295" w:rsidRDefault="00681853" w:rsidP="00493BD4">
            <w:pPr>
              <w:jc w:val="both"/>
              <w:rPr>
                <w:rFonts w:ascii="Arial" w:hAnsi="Arial" w:cs="Arial"/>
                <w:color w:val="000000" w:themeColor="text1"/>
                <w:sz w:val="20"/>
                <w:szCs w:val="20"/>
              </w:rPr>
            </w:pPr>
            <w:r w:rsidRPr="001D6295">
              <w:rPr>
                <w:rFonts w:ascii="Arial" w:hAnsi="Arial" w:cs="Arial"/>
                <w:color w:val="000000"/>
                <w:sz w:val="20"/>
                <w:szCs w:val="20"/>
              </w:rPr>
              <w:t xml:space="preserve">[Contractor’s </w:t>
            </w:r>
            <w:r w:rsidRPr="001D6295">
              <w:rPr>
                <w:rFonts w:ascii="Arial" w:hAnsi="Arial" w:cs="Arial"/>
                <w:color w:val="000000"/>
                <w:sz w:val="20"/>
                <w:szCs w:val="20"/>
              </w:rPr>
              <w:lastRenderedPageBreak/>
              <w:t>Representative &amp; Construction Manager]</w:t>
            </w:r>
          </w:p>
        </w:tc>
        <w:tc>
          <w:tcPr>
            <w:tcW w:w="4500" w:type="dxa"/>
          </w:tcPr>
          <w:p w:rsidR="00681853" w:rsidRPr="001D6295" w:rsidRDefault="00681853" w:rsidP="00493BD4">
            <w:pPr>
              <w:jc w:val="both"/>
              <w:rPr>
                <w:rFonts w:ascii="Arial" w:hAnsi="Arial" w:cs="Arial"/>
                <w:b/>
                <w:color w:val="000000"/>
                <w:sz w:val="20"/>
                <w:szCs w:val="20"/>
              </w:rPr>
            </w:pPr>
            <w:r w:rsidRPr="001D6295">
              <w:rPr>
                <w:rFonts w:ascii="Arial" w:hAnsi="Arial" w:cs="Arial"/>
                <w:color w:val="000000"/>
                <w:sz w:val="20"/>
                <w:szCs w:val="20"/>
              </w:rPr>
              <w:lastRenderedPageBreak/>
              <w:t xml:space="preserve">The Contractor’s Representative shall represent and act for the Contractor at all times during the currency of the Contract and shall give to the Project Manager all the Contractor’s notices, instructions, information and all other communications under the Contract. All notices, instructions, information and all other </w:t>
            </w:r>
            <w:r w:rsidRPr="001D6295">
              <w:rPr>
                <w:rFonts w:ascii="Arial" w:hAnsi="Arial" w:cs="Arial"/>
                <w:color w:val="000000"/>
                <w:sz w:val="20"/>
                <w:szCs w:val="20"/>
              </w:rPr>
              <w:lastRenderedPageBreak/>
              <w:t xml:space="preserve">communications given by the Employer or the Project Manager to the Contractor under the Contract shall be given to the Contractor’s Representative or, in its absence, its deputy, except as herein otherwise provided. </w:t>
            </w:r>
            <w:r w:rsidRPr="001D6295">
              <w:rPr>
                <w:rFonts w:ascii="Arial" w:hAnsi="Arial" w:cs="Arial"/>
                <w:b/>
                <w:color w:val="000000"/>
                <w:sz w:val="20"/>
                <w:szCs w:val="20"/>
              </w:rPr>
              <w:t>The Contractor shall not revoke the appointment of the Contractor’s Representative without the Employer’s prior written consent, which shall not be unreasonably withheld. If the Employer consents thereto, the Contractor shall appoint some other person as the Contractor’s Representative, pursuant to the procedure set out in GCC Sub-Clause 13.2.1.</w:t>
            </w:r>
          </w:p>
          <w:p w:rsidR="00681853" w:rsidRPr="001D6295" w:rsidRDefault="00681853" w:rsidP="00493BD4">
            <w:pPr>
              <w:jc w:val="both"/>
              <w:rPr>
                <w:rFonts w:ascii="Arial" w:hAnsi="Arial" w:cs="Arial"/>
                <w:color w:val="000000"/>
                <w:sz w:val="20"/>
                <w:szCs w:val="20"/>
              </w:rPr>
            </w:pPr>
          </w:p>
        </w:tc>
        <w:tc>
          <w:tcPr>
            <w:tcW w:w="5040" w:type="dxa"/>
            <w:shd w:val="clear" w:color="auto" w:fill="auto"/>
          </w:tcPr>
          <w:p w:rsidR="00681853" w:rsidRPr="001D6295" w:rsidRDefault="00681853" w:rsidP="00493BD4">
            <w:pPr>
              <w:jc w:val="both"/>
              <w:rPr>
                <w:rFonts w:ascii="Arial" w:hAnsi="Arial" w:cs="Arial"/>
                <w:sz w:val="20"/>
                <w:szCs w:val="20"/>
              </w:rPr>
            </w:pPr>
            <w:r w:rsidRPr="001D6295">
              <w:rPr>
                <w:rFonts w:ascii="Arial" w:hAnsi="Arial" w:cs="Arial"/>
                <w:sz w:val="20"/>
                <w:szCs w:val="20"/>
              </w:rPr>
              <w:lastRenderedPageBreak/>
              <w:t xml:space="preserve"> Please modify the paragraph as below:</w:t>
            </w:r>
          </w:p>
          <w:p w:rsidR="00681853" w:rsidRPr="001D6295" w:rsidRDefault="00681853" w:rsidP="00493BD4">
            <w:pPr>
              <w:jc w:val="both"/>
              <w:rPr>
                <w:rFonts w:ascii="Arial" w:hAnsi="Arial" w:cs="Arial"/>
                <w:sz w:val="20"/>
                <w:szCs w:val="20"/>
              </w:rPr>
            </w:pPr>
            <w:r w:rsidRPr="001D6295">
              <w:rPr>
                <w:rFonts w:ascii="Arial" w:hAnsi="Arial" w:cs="Arial"/>
                <w:sz w:val="20"/>
                <w:szCs w:val="20"/>
              </w:rPr>
              <w:br/>
              <w:t xml:space="preserve">......The Contractor shall not revoke the appointment of the Contractor’s Representative without </w:t>
            </w:r>
            <w:r w:rsidRPr="001D6295">
              <w:rPr>
                <w:rFonts w:ascii="Arial" w:hAnsi="Arial" w:cs="Arial"/>
                <w:b/>
                <w:bCs/>
                <w:sz w:val="20"/>
                <w:szCs w:val="20"/>
                <w:u w:val="single"/>
              </w:rPr>
              <w:t>notifying</w:t>
            </w:r>
            <w:r w:rsidRPr="001D6295">
              <w:rPr>
                <w:rFonts w:ascii="Arial" w:hAnsi="Arial" w:cs="Arial"/>
                <w:b/>
                <w:bCs/>
                <w:sz w:val="20"/>
                <w:szCs w:val="20"/>
              </w:rPr>
              <w:t xml:space="preserve"> </w:t>
            </w:r>
            <w:r w:rsidRPr="001D6295">
              <w:rPr>
                <w:rFonts w:ascii="Arial" w:hAnsi="Arial" w:cs="Arial"/>
                <w:sz w:val="20"/>
                <w:szCs w:val="20"/>
              </w:rPr>
              <w:t xml:space="preserve">the Employer’s </w:t>
            </w:r>
            <w:r w:rsidRPr="001D6295">
              <w:rPr>
                <w:rFonts w:ascii="Arial" w:hAnsi="Arial" w:cs="Arial"/>
                <w:strike/>
                <w:color w:val="000000"/>
                <w:sz w:val="20"/>
                <w:szCs w:val="20"/>
              </w:rPr>
              <w:t xml:space="preserve">prior written consent, which shall not be unreasonably withheld.  If the Employer consents thereto, </w:t>
            </w:r>
            <w:proofErr w:type="spellStart"/>
            <w:r w:rsidRPr="001D6295">
              <w:rPr>
                <w:rFonts w:ascii="Arial" w:hAnsi="Arial" w:cs="Arial"/>
                <w:strike/>
                <w:sz w:val="20"/>
                <w:szCs w:val="20"/>
              </w:rPr>
              <w:t>t</w:t>
            </w:r>
            <w:r w:rsidRPr="001D6295">
              <w:rPr>
                <w:rFonts w:ascii="Arial" w:hAnsi="Arial" w:cs="Arial"/>
                <w:b/>
                <w:bCs/>
                <w:sz w:val="20"/>
                <w:szCs w:val="20"/>
              </w:rPr>
              <w:t>T</w:t>
            </w:r>
            <w:r w:rsidRPr="001D6295">
              <w:rPr>
                <w:rFonts w:ascii="Arial" w:hAnsi="Arial" w:cs="Arial"/>
                <w:sz w:val="20"/>
                <w:szCs w:val="20"/>
              </w:rPr>
              <w:t>he</w:t>
            </w:r>
            <w:proofErr w:type="spellEnd"/>
            <w:r w:rsidRPr="001D6295">
              <w:rPr>
                <w:rFonts w:ascii="Arial" w:hAnsi="Arial" w:cs="Arial"/>
                <w:sz w:val="20"/>
                <w:szCs w:val="20"/>
              </w:rPr>
              <w:t xml:space="preserve"> Contractor shall appoint some other </w:t>
            </w:r>
            <w:r w:rsidRPr="001D6295">
              <w:rPr>
                <w:rFonts w:ascii="Arial" w:hAnsi="Arial" w:cs="Arial"/>
                <w:sz w:val="20"/>
                <w:szCs w:val="20"/>
              </w:rPr>
              <w:lastRenderedPageBreak/>
              <w:t>person as the Contractor’s Representative, pursuant to the procedure set out in GCC Sub-Clause 13.2.1.</w:t>
            </w:r>
          </w:p>
        </w:tc>
        <w:tc>
          <w:tcPr>
            <w:tcW w:w="3690" w:type="dxa"/>
            <w:shd w:val="clear" w:color="auto" w:fill="auto"/>
          </w:tcPr>
          <w:p w:rsidR="00681853" w:rsidRPr="001D6295" w:rsidRDefault="00681853" w:rsidP="00493BD4">
            <w:pPr>
              <w:pStyle w:val="Default"/>
              <w:jc w:val="both"/>
              <w:rPr>
                <w:color w:val="211D1E"/>
                <w:sz w:val="20"/>
                <w:szCs w:val="20"/>
              </w:rPr>
            </w:pPr>
            <w:r w:rsidRPr="001D6295">
              <w:rPr>
                <w:color w:val="211D1E"/>
                <w:sz w:val="20"/>
                <w:szCs w:val="20"/>
              </w:rPr>
              <w:lastRenderedPageBreak/>
              <w:t>Provisions of the Bidding Documents shall remain unchanged.</w:t>
            </w:r>
          </w:p>
        </w:tc>
      </w:tr>
      <w:tr w:rsidR="00681853" w:rsidRPr="001D6295" w:rsidTr="0043753C">
        <w:trPr>
          <w:trHeight w:val="70"/>
        </w:trPr>
        <w:tc>
          <w:tcPr>
            <w:tcW w:w="630" w:type="dxa"/>
            <w:shd w:val="clear" w:color="auto" w:fill="auto"/>
            <w:vAlign w:val="center"/>
          </w:tcPr>
          <w:p w:rsidR="00681853" w:rsidRPr="001D6295" w:rsidRDefault="00681853" w:rsidP="005C0F58">
            <w:pPr>
              <w:numPr>
                <w:ilvl w:val="0"/>
                <w:numId w:val="1"/>
              </w:numPr>
              <w:spacing w:line="276" w:lineRule="auto"/>
              <w:jc w:val="center"/>
              <w:rPr>
                <w:rFonts w:ascii="Arial" w:hAnsi="Arial" w:cs="Arial"/>
                <w:sz w:val="20"/>
                <w:szCs w:val="20"/>
              </w:rPr>
            </w:pPr>
          </w:p>
        </w:tc>
        <w:tc>
          <w:tcPr>
            <w:tcW w:w="1620" w:type="dxa"/>
            <w:shd w:val="clear" w:color="auto" w:fill="auto"/>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 xml:space="preserve">GCC 13.2.3, Section IV: </w:t>
            </w:r>
            <w:r w:rsidRPr="001D6295">
              <w:rPr>
                <w:rFonts w:ascii="Arial" w:hAnsi="Arial" w:cs="Arial"/>
                <w:color w:val="000000"/>
                <w:sz w:val="20"/>
                <w:szCs w:val="20"/>
              </w:rPr>
              <w:br/>
              <w:t xml:space="preserve">General Conditions of Contract </w:t>
            </w:r>
          </w:p>
          <w:p w:rsidR="00681853" w:rsidRPr="001D6295" w:rsidRDefault="00681853" w:rsidP="00493BD4">
            <w:pPr>
              <w:jc w:val="both"/>
              <w:rPr>
                <w:rFonts w:ascii="Arial" w:hAnsi="Arial" w:cs="Arial"/>
                <w:color w:val="000000"/>
                <w:sz w:val="20"/>
                <w:szCs w:val="20"/>
              </w:rPr>
            </w:pPr>
          </w:p>
          <w:p w:rsidR="00681853" w:rsidRPr="001D6295" w:rsidRDefault="00681853" w:rsidP="00493BD4">
            <w:pPr>
              <w:jc w:val="both"/>
              <w:rPr>
                <w:rFonts w:ascii="Arial" w:hAnsi="Arial" w:cs="Arial"/>
                <w:color w:val="000000" w:themeColor="text1"/>
                <w:sz w:val="20"/>
                <w:szCs w:val="20"/>
              </w:rPr>
            </w:pPr>
            <w:r w:rsidRPr="001D6295">
              <w:rPr>
                <w:rFonts w:ascii="Arial" w:hAnsi="Arial" w:cs="Arial"/>
                <w:color w:val="000000"/>
                <w:sz w:val="20"/>
                <w:szCs w:val="20"/>
              </w:rPr>
              <w:t>[Contractor’s Representative &amp; Construction Manager]</w:t>
            </w:r>
          </w:p>
        </w:tc>
        <w:tc>
          <w:tcPr>
            <w:tcW w:w="4500" w:type="dxa"/>
          </w:tcPr>
          <w:p w:rsidR="00681853" w:rsidRPr="001D6295" w:rsidRDefault="00681853" w:rsidP="00493BD4">
            <w:pPr>
              <w:jc w:val="both"/>
              <w:rPr>
                <w:rFonts w:ascii="Arial" w:hAnsi="Arial" w:cs="Arial"/>
                <w:color w:val="000000"/>
                <w:sz w:val="20"/>
                <w:szCs w:val="20"/>
              </w:rPr>
            </w:pPr>
            <w:r w:rsidRPr="001D6295">
              <w:rPr>
                <w:rFonts w:ascii="Arial" w:hAnsi="Arial" w:cs="Arial"/>
                <w:b/>
                <w:color w:val="000000"/>
                <w:sz w:val="20"/>
                <w:szCs w:val="20"/>
              </w:rPr>
              <w:t>The Contractor’s Representative may, subject to the approval of the Employer (which shall not be unreasonably withheld), at any time delegate to any person any of the powers, functions and authorities vested in him or her. Any such delegation may be revoked at any time</w:t>
            </w:r>
            <w:r w:rsidRPr="001D6295">
              <w:rPr>
                <w:rFonts w:ascii="Arial" w:hAnsi="Arial" w:cs="Arial"/>
                <w:color w:val="000000"/>
                <w:sz w:val="20"/>
                <w:szCs w:val="20"/>
              </w:rPr>
              <w:t>. Any such delegation or revocation shall be subject to a prior notice signed by the Contractor’s Representative, and shall specify the powers, functions and authorities thereby delegated or revoked. No such delegation or revocation shall take effect unless and until a copy thereof has been delivered to the Employer and the Project Manager. Any act or exercise by any person of powers, functions and authorities so delegated to him or her in accordance with this GCC Sub-Clause 13.2.3 shall be deemed to be an act or exercise by the Contractor’s Representative.</w:t>
            </w:r>
          </w:p>
          <w:p w:rsidR="00681853" w:rsidRPr="001D6295" w:rsidRDefault="00681853" w:rsidP="00493BD4">
            <w:pPr>
              <w:jc w:val="both"/>
              <w:rPr>
                <w:rFonts w:ascii="Arial" w:hAnsi="Arial" w:cs="Arial"/>
                <w:color w:val="000000"/>
                <w:sz w:val="20"/>
                <w:szCs w:val="20"/>
              </w:rPr>
            </w:pPr>
          </w:p>
        </w:tc>
        <w:tc>
          <w:tcPr>
            <w:tcW w:w="5040" w:type="dxa"/>
            <w:shd w:val="clear" w:color="auto" w:fill="auto"/>
          </w:tcPr>
          <w:p w:rsidR="00681853" w:rsidRPr="001D6295" w:rsidRDefault="00681853" w:rsidP="00493BD4">
            <w:pPr>
              <w:jc w:val="both"/>
              <w:rPr>
                <w:rFonts w:ascii="Arial" w:hAnsi="Arial" w:cs="Arial"/>
                <w:sz w:val="20"/>
                <w:szCs w:val="20"/>
                <w:u w:val="single"/>
              </w:rPr>
            </w:pPr>
            <w:r w:rsidRPr="001D6295">
              <w:rPr>
                <w:rFonts w:ascii="Arial" w:hAnsi="Arial" w:cs="Arial"/>
                <w:sz w:val="20"/>
                <w:szCs w:val="20"/>
              </w:rPr>
              <w:t xml:space="preserve"> Please modify the paragraph as below:</w:t>
            </w:r>
            <w:r w:rsidRPr="001D6295">
              <w:rPr>
                <w:rFonts w:ascii="Arial" w:hAnsi="Arial" w:cs="Arial"/>
                <w:sz w:val="20"/>
                <w:szCs w:val="20"/>
              </w:rPr>
              <w:br/>
            </w:r>
            <w:r w:rsidRPr="001D6295">
              <w:rPr>
                <w:rFonts w:ascii="Arial" w:hAnsi="Arial" w:cs="Arial"/>
                <w:sz w:val="20"/>
                <w:szCs w:val="20"/>
              </w:rPr>
              <w:br/>
              <w:t>The Contractor’s Representative may,</w:t>
            </w:r>
            <w:r w:rsidRPr="001D6295">
              <w:rPr>
                <w:rFonts w:ascii="Arial" w:hAnsi="Arial" w:cs="Arial"/>
                <w:b/>
                <w:bCs/>
                <w:sz w:val="20"/>
                <w:szCs w:val="20"/>
              </w:rPr>
              <w:t xml:space="preserve"> </w:t>
            </w:r>
            <w:r w:rsidRPr="001D6295">
              <w:rPr>
                <w:rFonts w:ascii="Arial" w:hAnsi="Arial" w:cs="Arial"/>
                <w:strike/>
                <w:sz w:val="20"/>
                <w:szCs w:val="20"/>
              </w:rPr>
              <w:t>subject to the approval of the Employer which shall not be unreasonably withheld,</w:t>
            </w:r>
            <w:r w:rsidRPr="001D6295">
              <w:rPr>
                <w:rFonts w:ascii="Arial" w:hAnsi="Arial" w:cs="Arial"/>
                <w:sz w:val="20"/>
                <w:szCs w:val="20"/>
              </w:rPr>
              <w:t xml:space="preserve"> at any time  delegate  to  any  person  any  of  the  powers,  functions  and authorities  vested  in  him  or  her </w:t>
            </w:r>
            <w:r w:rsidRPr="001D6295">
              <w:rPr>
                <w:rFonts w:ascii="Arial" w:hAnsi="Arial" w:cs="Arial"/>
                <w:b/>
                <w:bCs/>
                <w:sz w:val="20"/>
                <w:szCs w:val="20"/>
                <w:u w:val="single"/>
              </w:rPr>
              <w:t>and notify to the Employer</w:t>
            </w:r>
            <w:r w:rsidRPr="001D6295">
              <w:rPr>
                <w:rFonts w:ascii="Arial" w:hAnsi="Arial" w:cs="Arial"/>
                <w:sz w:val="20"/>
                <w:szCs w:val="20"/>
                <w:u w:val="single"/>
              </w:rPr>
              <w:t xml:space="preserve">. </w:t>
            </w:r>
          </w:p>
          <w:p w:rsidR="00681853" w:rsidRPr="001D6295" w:rsidRDefault="00681853" w:rsidP="00493BD4">
            <w:pPr>
              <w:jc w:val="both"/>
              <w:rPr>
                <w:rFonts w:ascii="Arial" w:hAnsi="Arial" w:cs="Arial"/>
                <w:sz w:val="20"/>
                <w:szCs w:val="20"/>
              </w:rPr>
            </w:pPr>
          </w:p>
        </w:tc>
        <w:tc>
          <w:tcPr>
            <w:tcW w:w="3690" w:type="dxa"/>
            <w:shd w:val="clear" w:color="auto" w:fill="auto"/>
          </w:tcPr>
          <w:p w:rsidR="00681853" w:rsidRPr="001D6295" w:rsidRDefault="00681853" w:rsidP="00493BD4">
            <w:pPr>
              <w:pStyle w:val="Default"/>
              <w:jc w:val="both"/>
              <w:rPr>
                <w:color w:val="211D1E"/>
                <w:sz w:val="20"/>
                <w:szCs w:val="20"/>
              </w:rPr>
            </w:pPr>
            <w:r w:rsidRPr="001D6295">
              <w:rPr>
                <w:color w:val="211D1E"/>
                <w:sz w:val="20"/>
                <w:szCs w:val="20"/>
              </w:rPr>
              <w:t>Provisions of the Bidding Documents shall remain unchanged.</w:t>
            </w:r>
          </w:p>
        </w:tc>
      </w:tr>
      <w:tr w:rsidR="00681853" w:rsidRPr="001D6295" w:rsidTr="0043753C">
        <w:trPr>
          <w:trHeight w:val="70"/>
        </w:trPr>
        <w:tc>
          <w:tcPr>
            <w:tcW w:w="630" w:type="dxa"/>
            <w:shd w:val="clear" w:color="auto" w:fill="auto"/>
            <w:vAlign w:val="center"/>
          </w:tcPr>
          <w:p w:rsidR="00681853" w:rsidRPr="001D6295" w:rsidRDefault="00681853" w:rsidP="005C0F58">
            <w:pPr>
              <w:numPr>
                <w:ilvl w:val="0"/>
                <w:numId w:val="1"/>
              </w:numPr>
              <w:spacing w:line="276" w:lineRule="auto"/>
              <w:jc w:val="center"/>
              <w:rPr>
                <w:rFonts w:ascii="Arial" w:hAnsi="Arial" w:cs="Arial"/>
                <w:sz w:val="20"/>
                <w:szCs w:val="20"/>
              </w:rPr>
            </w:pPr>
          </w:p>
        </w:tc>
        <w:tc>
          <w:tcPr>
            <w:tcW w:w="1620" w:type="dxa"/>
            <w:shd w:val="clear" w:color="auto" w:fill="auto"/>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 xml:space="preserve">GCC 14.4,  Section IV: </w:t>
            </w:r>
            <w:r w:rsidRPr="001D6295">
              <w:rPr>
                <w:rFonts w:ascii="Arial" w:hAnsi="Arial" w:cs="Arial"/>
                <w:color w:val="000000"/>
                <w:sz w:val="20"/>
                <w:szCs w:val="20"/>
              </w:rPr>
              <w:br/>
              <w:t xml:space="preserve">General Conditions of Contract </w:t>
            </w:r>
            <w:r w:rsidRPr="001D6295">
              <w:rPr>
                <w:rFonts w:ascii="Arial" w:hAnsi="Arial" w:cs="Arial"/>
                <w:color w:val="000000"/>
                <w:sz w:val="20"/>
                <w:szCs w:val="20"/>
              </w:rPr>
              <w:br/>
            </w:r>
          </w:p>
          <w:p w:rsidR="00681853" w:rsidRPr="001D6295" w:rsidRDefault="00681853" w:rsidP="00493BD4">
            <w:pPr>
              <w:jc w:val="both"/>
              <w:rPr>
                <w:rFonts w:ascii="Arial" w:hAnsi="Arial" w:cs="Arial"/>
                <w:color w:val="000000" w:themeColor="text1"/>
                <w:sz w:val="20"/>
                <w:szCs w:val="20"/>
              </w:rPr>
            </w:pPr>
            <w:r w:rsidRPr="001D6295">
              <w:rPr>
                <w:rFonts w:ascii="Arial" w:hAnsi="Arial" w:cs="Arial"/>
                <w:color w:val="000000"/>
                <w:sz w:val="20"/>
                <w:szCs w:val="20"/>
              </w:rPr>
              <w:t>[Progress of Performance]</w:t>
            </w:r>
          </w:p>
        </w:tc>
        <w:tc>
          <w:tcPr>
            <w:tcW w:w="4500" w:type="dxa"/>
          </w:tcPr>
          <w:p w:rsidR="00681853" w:rsidRPr="001D6295" w:rsidRDefault="00681853" w:rsidP="00493BD4">
            <w:pPr>
              <w:rPr>
                <w:rFonts w:ascii="Arial" w:hAnsi="Arial" w:cs="Arial"/>
                <w:color w:val="000000"/>
                <w:sz w:val="20"/>
                <w:szCs w:val="20"/>
              </w:rPr>
            </w:pPr>
            <w:r w:rsidRPr="001D6295">
              <w:rPr>
                <w:rFonts w:ascii="Arial" w:hAnsi="Arial" w:cs="Arial"/>
                <w:color w:val="000000"/>
                <w:sz w:val="20"/>
                <w:szCs w:val="20"/>
              </w:rPr>
              <w:t xml:space="preserve">Progress of Performance </w:t>
            </w:r>
          </w:p>
          <w:p w:rsidR="00681853" w:rsidRPr="001D6295" w:rsidRDefault="00681853" w:rsidP="00493BD4">
            <w:pPr>
              <w:rPr>
                <w:rFonts w:ascii="Arial" w:hAnsi="Arial" w:cs="Arial"/>
                <w:color w:val="000000"/>
                <w:sz w:val="20"/>
                <w:szCs w:val="20"/>
              </w:rPr>
            </w:pPr>
            <w:r w:rsidRPr="001D6295">
              <w:rPr>
                <w:rFonts w:ascii="Arial" w:hAnsi="Arial" w:cs="Arial"/>
                <w:color w:val="000000"/>
                <w:sz w:val="20"/>
                <w:szCs w:val="20"/>
              </w:rPr>
              <w:t xml:space="preserve"> </w:t>
            </w:r>
          </w:p>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If at any time the Contractor’s actual progress falls behind the program referred to in GCC Sub-Clause 14.2, or it becomes apparent that it will so fall behind, the Contractor shall, at the request of the</w:t>
            </w:r>
            <w:r w:rsidRPr="001D6295">
              <w:rPr>
                <w:rFonts w:ascii="Arial" w:hAnsi="Arial" w:cs="Arial"/>
                <w:sz w:val="20"/>
                <w:szCs w:val="20"/>
              </w:rPr>
              <w:t xml:space="preserve"> </w:t>
            </w:r>
            <w:r w:rsidRPr="001D6295">
              <w:rPr>
                <w:rFonts w:ascii="Arial" w:hAnsi="Arial" w:cs="Arial"/>
                <w:color w:val="000000"/>
                <w:sz w:val="20"/>
                <w:szCs w:val="20"/>
              </w:rPr>
              <w:t>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rsidR="00681853" w:rsidRPr="001D6295" w:rsidRDefault="00681853" w:rsidP="00493BD4">
            <w:pPr>
              <w:jc w:val="both"/>
              <w:rPr>
                <w:rFonts w:ascii="Arial" w:hAnsi="Arial" w:cs="Arial"/>
                <w:color w:val="000000"/>
                <w:sz w:val="20"/>
                <w:szCs w:val="20"/>
              </w:rPr>
            </w:pPr>
          </w:p>
        </w:tc>
        <w:tc>
          <w:tcPr>
            <w:tcW w:w="5040" w:type="dxa"/>
            <w:shd w:val="clear" w:color="auto" w:fill="auto"/>
          </w:tcPr>
          <w:p w:rsidR="00681853" w:rsidRPr="001D6295" w:rsidRDefault="00681853" w:rsidP="00493BD4">
            <w:pPr>
              <w:jc w:val="both"/>
              <w:rPr>
                <w:rFonts w:ascii="Arial" w:hAnsi="Arial" w:cs="Arial"/>
                <w:sz w:val="20"/>
                <w:szCs w:val="20"/>
              </w:rPr>
            </w:pPr>
            <w:r w:rsidRPr="001D6295">
              <w:rPr>
                <w:rFonts w:ascii="Arial" w:hAnsi="Arial" w:cs="Arial"/>
                <w:sz w:val="20"/>
                <w:szCs w:val="20"/>
              </w:rPr>
              <w:t>Please confirm that:</w:t>
            </w:r>
          </w:p>
          <w:p w:rsidR="00681853" w:rsidRPr="001D6295" w:rsidRDefault="00681853" w:rsidP="00493BD4">
            <w:pPr>
              <w:jc w:val="both"/>
              <w:rPr>
                <w:rFonts w:ascii="Arial" w:hAnsi="Arial" w:cs="Arial"/>
                <w:sz w:val="20"/>
                <w:szCs w:val="20"/>
              </w:rPr>
            </w:pPr>
            <w:r w:rsidRPr="001D6295">
              <w:rPr>
                <w:rFonts w:ascii="Arial" w:hAnsi="Arial" w:cs="Arial"/>
                <w:sz w:val="20"/>
                <w:szCs w:val="20"/>
              </w:rPr>
              <w:br/>
              <w:t>In case such expedited progress is required due to reasons not attributable to the Contractor, the Parties shall proceed in accordance with Clause no. 33 (Change in the Facilities) of the GCC.</w:t>
            </w:r>
          </w:p>
        </w:tc>
        <w:tc>
          <w:tcPr>
            <w:tcW w:w="3690" w:type="dxa"/>
            <w:shd w:val="clear" w:color="auto" w:fill="auto"/>
          </w:tcPr>
          <w:p w:rsidR="00681853" w:rsidRPr="001D6295" w:rsidRDefault="00681853" w:rsidP="00493BD4">
            <w:pPr>
              <w:pStyle w:val="Default"/>
              <w:jc w:val="both"/>
              <w:rPr>
                <w:color w:val="211D1E"/>
                <w:sz w:val="20"/>
                <w:szCs w:val="20"/>
              </w:rPr>
            </w:pPr>
            <w:r w:rsidRPr="001D6295">
              <w:rPr>
                <w:color w:val="211D1E"/>
                <w:sz w:val="20"/>
                <w:szCs w:val="20"/>
              </w:rPr>
              <w:t>Provisions of the Bidding Documents are amply clear.</w:t>
            </w:r>
          </w:p>
          <w:p w:rsidR="00681853" w:rsidRPr="001D6295" w:rsidRDefault="00681853" w:rsidP="00493BD4">
            <w:pPr>
              <w:pStyle w:val="Default"/>
              <w:jc w:val="both"/>
              <w:rPr>
                <w:color w:val="211D1E"/>
                <w:sz w:val="20"/>
                <w:szCs w:val="20"/>
              </w:rPr>
            </w:pPr>
          </w:p>
        </w:tc>
      </w:tr>
      <w:tr w:rsidR="00681853" w:rsidRPr="001D6295" w:rsidTr="0043753C">
        <w:trPr>
          <w:trHeight w:val="70"/>
        </w:trPr>
        <w:tc>
          <w:tcPr>
            <w:tcW w:w="630" w:type="dxa"/>
            <w:shd w:val="clear" w:color="auto" w:fill="auto"/>
            <w:vAlign w:val="center"/>
          </w:tcPr>
          <w:p w:rsidR="00681853" w:rsidRPr="001D6295" w:rsidRDefault="00681853" w:rsidP="005C0F58">
            <w:pPr>
              <w:numPr>
                <w:ilvl w:val="0"/>
                <w:numId w:val="1"/>
              </w:numPr>
              <w:spacing w:line="276" w:lineRule="auto"/>
              <w:jc w:val="center"/>
              <w:rPr>
                <w:rFonts w:ascii="Arial" w:hAnsi="Arial" w:cs="Arial"/>
                <w:sz w:val="20"/>
                <w:szCs w:val="20"/>
              </w:rPr>
            </w:pPr>
          </w:p>
        </w:tc>
        <w:tc>
          <w:tcPr>
            <w:tcW w:w="1620" w:type="dxa"/>
            <w:shd w:val="clear" w:color="auto" w:fill="auto"/>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 xml:space="preserve">GCC 16.3.2, Section IV: </w:t>
            </w:r>
            <w:r w:rsidRPr="001D6295">
              <w:rPr>
                <w:rFonts w:ascii="Arial" w:hAnsi="Arial" w:cs="Arial"/>
                <w:color w:val="000000"/>
                <w:sz w:val="20"/>
                <w:szCs w:val="20"/>
              </w:rPr>
              <w:br/>
              <w:t xml:space="preserve">General Conditions of Contract </w:t>
            </w:r>
          </w:p>
          <w:p w:rsidR="00681853" w:rsidRPr="001D6295" w:rsidRDefault="00681853" w:rsidP="00493BD4">
            <w:pPr>
              <w:jc w:val="both"/>
              <w:rPr>
                <w:rFonts w:ascii="Arial" w:hAnsi="Arial" w:cs="Arial"/>
                <w:color w:val="000000" w:themeColor="text1"/>
                <w:sz w:val="20"/>
                <w:szCs w:val="20"/>
              </w:rPr>
            </w:pPr>
            <w:r w:rsidRPr="001D6295">
              <w:rPr>
                <w:rFonts w:ascii="Arial" w:hAnsi="Arial" w:cs="Arial"/>
                <w:color w:val="000000"/>
                <w:sz w:val="20"/>
                <w:szCs w:val="20"/>
              </w:rPr>
              <w:br/>
              <w:t>[Approval/Review of Technical Documents by Project Manager]</w:t>
            </w:r>
          </w:p>
        </w:tc>
        <w:tc>
          <w:tcPr>
            <w:tcW w:w="4500" w:type="dxa"/>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Within twenty one (21) days after receipt by the Project Manager of any document requiring the Project Manager's approval in accordance with GCC Sub-Clause 16.3.1, the Project Manager shall either return one copy thereof to the Contractor with its approval endorsed thereon or shall notify the Contractor in writing of its disapproval thereof and the reasons therefor and the modifications that the Project Manager proposes.</w:t>
            </w:r>
          </w:p>
        </w:tc>
        <w:tc>
          <w:tcPr>
            <w:tcW w:w="5040" w:type="dxa"/>
            <w:shd w:val="clear" w:color="auto" w:fill="auto"/>
          </w:tcPr>
          <w:p w:rsidR="00681853" w:rsidRPr="001D6295" w:rsidRDefault="00744090" w:rsidP="00744090">
            <w:pPr>
              <w:spacing w:after="240"/>
              <w:jc w:val="both"/>
              <w:rPr>
                <w:rFonts w:ascii="Arial" w:hAnsi="Arial" w:cs="Arial"/>
                <w:sz w:val="20"/>
                <w:szCs w:val="20"/>
              </w:rPr>
            </w:pPr>
            <w:r>
              <w:rPr>
                <w:rFonts w:ascii="Arial" w:hAnsi="Arial" w:cs="Arial"/>
                <w:sz w:val="20"/>
                <w:szCs w:val="20"/>
              </w:rPr>
              <w:t>Please modify the paragraph as below:</w:t>
            </w:r>
            <w:r>
              <w:rPr>
                <w:rFonts w:ascii="Arial" w:hAnsi="Arial" w:cs="Arial"/>
                <w:sz w:val="20"/>
                <w:szCs w:val="20"/>
              </w:rPr>
              <w:br/>
            </w:r>
            <w:r>
              <w:rPr>
                <w:rFonts w:ascii="Arial" w:hAnsi="Arial" w:cs="Arial"/>
                <w:sz w:val="20"/>
                <w:szCs w:val="20"/>
              </w:rPr>
              <w:br/>
              <w:t xml:space="preserve">Within  </w:t>
            </w:r>
            <w:r>
              <w:rPr>
                <w:rFonts w:ascii="Arial" w:hAnsi="Arial" w:cs="Arial"/>
                <w:strike/>
                <w:sz w:val="20"/>
                <w:szCs w:val="20"/>
              </w:rPr>
              <w:t xml:space="preserve">twenty one (21) days </w:t>
            </w:r>
            <w:r>
              <w:rPr>
                <w:rFonts w:ascii="Arial" w:hAnsi="Arial" w:cs="Arial"/>
                <w:b/>
                <w:bCs/>
                <w:sz w:val="20"/>
                <w:szCs w:val="20"/>
                <w:u w:val="single"/>
              </w:rPr>
              <w:t>7 days (for documents of normal/standard configurations) and 14 days (for documents related to detail design)</w:t>
            </w:r>
            <w:r>
              <w:rPr>
                <w:rFonts w:ascii="Arial" w:hAnsi="Arial" w:cs="Arial"/>
                <w:sz w:val="20"/>
                <w:szCs w:val="20"/>
                <w:u w:val="single"/>
              </w:rPr>
              <w:t xml:space="preserve"> </w:t>
            </w:r>
            <w:r>
              <w:rPr>
                <w:rFonts w:ascii="Arial" w:hAnsi="Arial" w:cs="Arial"/>
                <w:sz w:val="20"/>
                <w:szCs w:val="20"/>
              </w:rPr>
              <w:t>after receipt by the Project Manager / Employer's personnel of any document requiring the Project Manager's / Employer's personnel approval in accordance with GCC Sub-Clause 16.3.1, the Project Manager / Employer's personnel shall either return one copy thereof to the Contractor with its approval endorsed thereon or shall notify the Contractor in writing of its disapproval thereof and the reasons thereof and the modifications that the Project Manager / Employer's personnel proposes.</w:t>
            </w:r>
            <w:r>
              <w:rPr>
                <w:rFonts w:ascii="Arial" w:hAnsi="Arial" w:cs="Arial"/>
                <w:sz w:val="20"/>
                <w:szCs w:val="20"/>
              </w:rPr>
              <w:br/>
            </w:r>
            <w:r>
              <w:rPr>
                <w:rFonts w:ascii="Arial" w:hAnsi="Arial" w:cs="Arial"/>
                <w:sz w:val="20"/>
                <w:szCs w:val="20"/>
              </w:rPr>
              <w:lastRenderedPageBreak/>
              <w:br/>
            </w:r>
            <w:r>
              <w:rPr>
                <w:rFonts w:ascii="Arial" w:hAnsi="Arial" w:cs="Arial"/>
                <w:b/>
                <w:bCs/>
                <w:sz w:val="20"/>
                <w:szCs w:val="20"/>
                <w:u w:val="single"/>
              </w:rPr>
              <w:t xml:space="preserve">If the Project Manager / Employer's personnel fails to take such action within the said seven (7)/fourteen (14) days, such document is deemed to have been reviewed by the Project Manager / Employer's personnel and approved.  </w:t>
            </w:r>
            <w:r>
              <w:rPr>
                <w:rFonts w:ascii="Arial" w:hAnsi="Arial" w:cs="Arial"/>
                <w:b/>
                <w:bCs/>
                <w:sz w:val="20"/>
                <w:szCs w:val="20"/>
                <w:u w:val="single"/>
              </w:rPr>
              <w:br/>
              <w:t>Alternatively, If such review and approval is delayed beyond seven (7)/ fourteen (14) days, for reasons not attributable to the Contractor, then the Contractor shall be entitled to extension of Time for Completion pursuant to GCC 34.1 (e) and the Contractor shall be compensated for the cost incurred on account of such time extensions.</w:t>
            </w:r>
          </w:p>
        </w:tc>
        <w:tc>
          <w:tcPr>
            <w:tcW w:w="3690" w:type="dxa"/>
            <w:shd w:val="clear" w:color="auto" w:fill="auto"/>
          </w:tcPr>
          <w:p w:rsidR="00681853" w:rsidRPr="001D6295" w:rsidRDefault="00681853" w:rsidP="00493BD4">
            <w:pPr>
              <w:pStyle w:val="Default"/>
              <w:jc w:val="both"/>
              <w:rPr>
                <w:color w:val="211D1E"/>
                <w:sz w:val="20"/>
                <w:szCs w:val="20"/>
              </w:rPr>
            </w:pPr>
            <w:r w:rsidRPr="001D6295">
              <w:rPr>
                <w:color w:val="211D1E"/>
                <w:sz w:val="20"/>
                <w:szCs w:val="20"/>
              </w:rPr>
              <w:lastRenderedPageBreak/>
              <w:t>Provisions of the Bidding Documents shall remain unchanged.</w:t>
            </w:r>
          </w:p>
        </w:tc>
      </w:tr>
      <w:tr w:rsidR="00681853" w:rsidRPr="001D6295" w:rsidTr="0043753C">
        <w:trPr>
          <w:trHeight w:val="70"/>
        </w:trPr>
        <w:tc>
          <w:tcPr>
            <w:tcW w:w="630" w:type="dxa"/>
            <w:shd w:val="clear" w:color="auto" w:fill="auto"/>
            <w:vAlign w:val="center"/>
          </w:tcPr>
          <w:p w:rsidR="00681853" w:rsidRPr="001D6295" w:rsidRDefault="00681853" w:rsidP="005C0F58">
            <w:pPr>
              <w:numPr>
                <w:ilvl w:val="0"/>
                <w:numId w:val="1"/>
              </w:numPr>
              <w:spacing w:line="276" w:lineRule="auto"/>
              <w:jc w:val="center"/>
              <w:rPr>
                <w:rFonts w:ascii="Arial" w:hAnsi="Arial" w:cs="Arial"/>
                <w:sz w:val="20"/>
                <w:szCs w:val="20"/>
              </w:rPr>
            </w:pPr>
          </w:p>
        </w:tc>
        <w:tc>
          <w:tcPr>
            <w:tcW w:w="1620" w:type="dxa"/>
            <w:shd w:val="clear" w:color="auto" w:fill="auto"/>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1</w:t>
            </w:r>
            <w:r w:rsidRPr="001D6295">
              <w:rPr>
                <w:rFonts w:ascii="Arial" w:hAnsi="Arial" w:cs="Arial"/>
                <w:color w:val="000000"/>
                <w:sz w:val="20"/>
                <w:szCs w:val="20"/>
                <w:vertAlign w:val="superscript"/>
              </w:rPr>
              <w:t>st</w:t>
            </w:r>
            <w:r w:rsidRPr="001D6295">
              <w:rPr>
                <w:rFonts w:ascii="Arial" w:hAnsi="Arial" w:cs="Arial"/>
                <w:color w:val="000000"/>
                <w:sz w:val="20"/>
                <w:szCs w:val="20"/>
              </w:rPr>
              <w:t xml:space="preserve"> para of GCC Clause 18.3.1.3, Section IV: </w:t>
            </w:r>
            <w:r w:rsidRPr="001D6295">
              <w:rPr>
                <w:rFonts w:ascii="Arial" w:hAnsi="Arial" w:cs="Arial"/>
                <w:color w:val="000000"/>
                <w:sz w:val="20"/>
                <w:szCs w:val="20"/>
              </w:rPr>
              <w:br/>
              <w:t xml:space="preserve">General Conditions of Contract </w:t>
            </w:r>
            <w:r w:rsidRPr="001D6295">
              <w:rPr>
                <w:rFonts w:ascii="Arial" w:hAnsi="Arial" w:cs="Arial"/>
                <w:color w:val="000000"/>
                <w:sz w:val="20"/>
                <w:szCs w:val="20"/>
              </w:rPr>
              <w:br/>
            </w:r>
          </w:p>
          <w:p w:rsidR="00681853" w:rsidRPr="001D6295" w:rsidRDefault="00681853" w:rsidP="00493BD4">
            <w:pPr>
              <w:jc w:val="both"/>
              <w:rPr>
                <w:rFonts w:ascii="Arial" w:hAnsi="Arial" w:cs="Arial"/>
                <w:color w:val="000000" w:themeColor="text1"/>
                <w:sz w:val="20"/>
                <w:szCs w:val="20"/>
              </w:rPr>
            </w:pPr>
            <w:r w:rsidRPr="001D6295">
              <w:rPr>
                <w:rFonts w:ascii="Arial" w:hAnsi="Arial" w:cs="Arial"/>
                <w:color w:val="000000"/>
                <w:sz w:val="20"/>
                <w:szCs w:val="20"/>
              </w:rPr>
              <w:t xml:space="preserve">[Compliance with </w:t>
            </w:r>
            <w:proofErr w:type="spellStart"/>
            <w:r w:rsidRPr="001D6295">
              <w:rPr>
                <w:rFonts w:ascii="Arial" w:hAnsi="Arial" w:cs="Arial"/>
                <w:color w:val="000000"/>
                <w:sz w:val="20"/>
                <w:szCs w:val="20"/>
              </w:rPr>
              <w:t>Labour</w:t>
            </w:r>
            <w:proofErr w:type="spellEnd"/>
            <w:r w:rsidRPr="001D6295">
              <w:rPr>
                <w:rFonts w:ascii="Arial" w:hAnsi="Arial" w:cs="Arial"/>
                <w:color w:val="000000"/>
                <w:sz w:val="20"/>
                <w:szCs w:val="20"/>
              </w:rPr>
              <w:t xml:space="preserve"> Regulations]</w:t>
            </w:r>
          </w:p>
        </w:tc>
        <w:tc>
          <w:tcPr>
            <w:tcW w:w="4500" w:type="dxa"/>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 xml:space="preserve">If the Employer is caused to pay under any law as principal employer such amounts as may be necessary to cause or observe, or for </w:t>
            </w:r>
            <w:proofErr w:type="spellStart"/>
            <w:r w:rsidRPr="001D6295">
              <w:rPr>
                <w:rFonts w:ascii="Arial" w:hAnsi="Arial" w:cs="Arial"/>
                <w:color w:val="000000"/>
                <w:sz w:val="20"/>
                <w:szCs w:val="20"/>
              </w:rPr>
              <w:t>non observance</w:t>
            </w:r>
            <w:proofErr w:type="spellEnd"/>
            <w:r w:rsidRPr="001D6295">
              <w:rPr>
                <w:rFonts w:ascii="Arial" w:hAnsi="Arial" w:cs="Arial"/>
                <w:color w:val="000000"/>
                <w:sz w:val="20"/>
                <w:szCs w:val="20"/>
              </w:rPr>
              <w:t xml:space="preserve"> of the provisions stipulated in the notifications/ byelaws/Acts/ Rules/regulations including amendments, if any, on the part of the Contractor, the Employer shall have the right to deduct any money due to the Contractor under this contract or any other contract with the employer including his amount of performance security for adjusting the aforesaid payment. The Employer shall also have right to recover from the Contractor any sum required or estimated to be required for making good the loss or damage suffered by the Employer.</w:t>
            </w:r>
          </w:p>
        </w:tc>
        <w:tc>
          <w:tcPr>
            <w:tcW w:w="5040" w:type="dxa"/>
            <w:shd w:val="clear" w:color="auto" w:fill="auto"/>
          </w:tcPr>
          <w:p w:rsidR="00744090" w:rsidRDefault="00744090" w:rsidP="00744090">
            <w:pPr>
              <w:jc w:val="both"/>
              <w:rPr>
                <w:rFonts w:ascii="Arial" w:hAnsi="Arial" w:cs="Arial"/>
                <w:sz w:val="20"/>
                <w:szCs w:val="20"/>
              </w:rPr>
            </w:pPr>
            <w:r>
              <w:rPr>
                <w:rFonts w:ascii="Arial" w:hAnsi="Arial" w:cs="Arial"/>
                <w:sz w:val="20"/>
                <w:szCs w:val="20"/>
              </w:rPr>
              <w:t>Please modify the paragraph as below:</w:t>
            </w:r>
            <w:r>
              <w:rPr>
                <w:rFonts w:ascii="Arial" w:hAnsi="Arial" w:cs="Arial"/>
                <w:sz w:val="20"/>
                <w:szCs w:val="20"/>
                <w:u w:val="single"/>
              </w:rPr>
              <w:br/>
            </w:r>
            <w:r>
              <w:rPr>
                <w:rFonts w:ascii="Arial" w:hAnsi="Arial" w:cs="Arial"/>
                <w:sz w:val="20"/>
                <w:szCs w:val="20"/>
              </w:rPr>
              <w:br/>
              <w:t xml:space="preserve">If the Employer is caused to pay under any law as principal employer such amounts as may be necessary to cause or observe, or for </w:t>
            </w:r>
            <w:proofErr w:type="spellStart"/>
            <w:r>
              <w:rPr>
                <w:rFonts w:ascii="Arial" w:hAnsi="Arial" w:cs="Arial"/>
                <w:sz w:val="20"/>
                <w:szCs w:val="20"/>
              </w:rPr>
              <w:t>non observance</w:t>
            </w:r>
            <w:proofErr w:type="spellEnd"/>
            <w:r>
              <w:rPr>
                <w:rFonts w:ascii="Arial" w:hAnsi="Arial" w:cs="Arial"/>
                <w:sz w:val="20"/>
                <w:szCs w:val="20"/>
              </w:rPr>
              <w:t xml:space="preserve"> of the provisions stipulated in the notifications/ byelaws/Acts/ Rules/regulations including amendments, if any, on the part of the Contractor, the Employer shall have the right to deduct any money due to the Contractor under this contract or any other contract with the employer including his amount of performance security for adjusting the aforesaid payment. </w:t>
            </w:r>
            <w:r>
              <w:rPr>
                <w:rFonts w:ascii="Arial" w:hAnsi="Arial" w:cs="Arial"/>
                <w:strike/>
                <w:sz w:val="20"/>
                <w:szCs w:val="20"/>
              </w:rPr>
              <w:t>The Employer shall also have right to recover from the Contractor any sum required or estimated to be required for making good the loss or damage suffered by the Employer.</w:t>
            </w:r>
          </w:p>
          <w:p w:rsidR="00681853" w:rsidRDefault="00681853" w:rsidP="00493BD4">
            <w:pPr>
              <w:jc w:val="both"/>
              <w:rPr>
                <w:rFonts w:ascii="Arial" w:hAnsi="Arial" w:cs="Arial"/>
                <w:sz w:val="20"/>
                <w:szCs w:val="20"/>
              </w:rPr>
            </w:pPr>
          </w:p>
          <w:p w:rsidR="00820D11" w:rsidRDefault="00820D11" w:rsidP="00493BD4">
            <w:pPr>
              <w:jc w:val="both"/>
              <w:rPr>
                <w:rFonts w:ascii="Arial" w:hAnsi="Arial" w:cs="Arial"/>
                <w:sz w:val="20"/>
                <w:szCs w:val="20"/>
              </w:rPr>
            </w:pPr>
          </w:p>
          <w:p w:rsidR="00820D11" w:rsidRDefault="00820D11" w:rsidP="00493BD4">
            <w:pPr>
              <w:jc w:val="both"/>
              <w:rPr>
                <w:rFonts w:ascii="Arial" w:hAnsi="Arial" w:cs="Arial"/>
                <w:sz w:val="20"/>
                <w:szCs w:val="20"/>
              </w:rPr>
            </w:pPr>
          </w:p>
          <w:p w:rsidR="00820D11" w:rsidRPr="001D6295" w:rsidRDefault="00820D11" w:rsidP="00493BD4">
            <w:pPr>
              <w:jc w:val="both"/>
              <w:rPr>
                <w:rFonts w:ascii="Arial" w:hAnsi="Arial" w:cs="Arial"/>
                <w:sz w:val="20"/>
                <w:szCs w:val="20"/>
              </w:rPr>
            </w:pPr>
          </w:p>
        </w:tc>
        <w:tc>
          <w:tcPr>
            <w:tcW w:w="3690" w:type="dxa"/>
            <w:shd w:val="clear" w:color="auto" w:fill="auto"/>
          </w:tcPr>
          <w:p w:rsidR="00681853" w:rsidRPr="001D6295" w:rsidRDefault="00681853" w:rsidP="00493BD4">
            <w:pPr>
              <w:pStyle w:val="Default"/>
              <w:jc w:val="both"/>
              <w:rPr>
                <w:color w:val="211D1E"/>
                <w:sz w:val="20"/>
                <w:szCs w:val="20"/>
              </w:rPr>
            </w:pPr>
            <w:r w:rsidRPr="001D6295">
              <w:rPr>
                <w:color w:val="211D1E"/>
                <w:sz w:val="20"/>
                <w:szCs w:val="20"/>
              </w:rPr>
              <w:t>Provisions of the Bidding Documents shall remain unchanged.</w:t>
            </w:r>
          </w:p>
        </w:tc>
      </w:tr>
      <w:tr w:rsidR="00681853" w:rsidRPr="001D6295" w:rsidTr="0043753C">
        <w:trPr>
          <w:trHeight w:val="70"/>
        </w:trPr>
        <w:tc>
          <w:tcPr>
            <w:tcW w:w="630" w:type="dxa"/>
            <w:shd w:val="clear" w:color="auto" w:fill="auto"/>
            <w:vAlign w:val="center"/>
          </w:tcPr>
          <w:p w:rsidR="00681853" w:rsidRPr="001D6295" w:rsidRDefault="00681853" w:rsidP="005C0F58">
            <w:pPr>
              <w:numPr>
                <w:ilvl w:val="0"/>
                <w:numId w:val="1"/>
              </w:numPr>
              <w:spacing w:line="276" w:lineRule="auto"/>
              <w:jc w:val="center"/>
              <w:rPr>
                <w:rFonts w:ascii="Arial" w:hAnsi="Arial" w:cs="Arial"/>
                <w:sz w:val="20"/>
                <w:szCs w:val="20"/>
              </w:rPr>
            </w:pPr>
          </w:p>
        </w:tc>
        <w:tc>
          <w:tcPr>
            <w:tcW w:w="1620" w:type="dxa"/>
            <w:shd w:val="clear" w:color="auto" w:fill="auto"/>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1</w:t>
            </w:r>
            <w:r w:rsidRPr="001D6295">
              <w:rPr>
                <w:rFonts w:ascii="Arial" w:hAnsi="Arial" w:cs="Arial"/>
                <w:color w:val="000000"/>
                <w:sz w:val="20"/>
                <w:szCs w:val="20"/>
                <w:vertAlign w:val="superscript"/>
              </w:rPr>
              <w:t>st</w:t>
            </w:r>
            <w:r w:rsidRPr="001D6295">
              <w:rPr>
                <w:rFonts w:ascii="Arial" w:hAnsi="Arial" w:cs="Arial"/>
                <w:color w:val="000000"/>
                <w:sz w:val="20"/>
                <w:szCs w:val="20"/>
              </w:rPr>
              <w:t xml:space="preserve"> para of GCC 18.3.3.3, Section V: General Conditions of Contract</w:t>
            </w:r>
          </w:p>
          <w:p w:rsidR="00681853" w:rsidRPr="001D6295" w:rsidRDefault="00681853" w:rsidP="00493BD4">
            <w:pPr>
              <w:jc w:val="both"/>
              <w:rPr>
                <w:rFonts w:ascii="Arial" w:hAnsi="Arial" w:cs="Arial"/>
                <w:color w:val="000000"/>
                <w:sz w:val="20"/>
                <w:szCs w:val="20"/>
              </w:rPr>
            </w:pPr>
          </w:p>
          <w:p w:rsidR="00681853" w:rsidRPr="001D6295" w:rsidRDefault="00681853" w:rsidP="00493BD4">
            <w:pPr>
              <w:jc w:val="both"/>
              <w:rPr>
                <w:rFonts w:ascii="Arial" w:hAnsi="Arial" w:cs="Arial"/>
                <w:color w:val="000000" w:themeColor="text1"/>
                <w:sz w:val="20"/>
                <w:szCs w:val="20"/>
              </w:rPr>
            </w:pPr>
            <w:r w:rsidRPr="001D6295">
              <w:rPr>
                <w:rFonts w:ascii="Arial" w:hAnsi="Arial" w:cs="Arial"/>
                <w:color w:val="000000"/>
                <w:sz w:val="20"/>
                <w:szCs w:val="20"/>
              </w:rPr>
              <w:t>[Safety Precautions]</w:t>
            </w:r>
          </w:p>
        </w:tc>
        <w:tc>
          <w:tcPr>
            <w:tcW w:w="4500" w:type="dxa"/>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The Contractor will notify well in advance to the Project Manager of his intention to bring to the Site any container filled with liquid or gaseous fuel or explosive or petroleum substance or such chemicals which may involve hazards.  The Project Manager shall have the right to prescribe the conditions, under which such container is to be stored, handled and used during the performance of the works and the Contractor shall strictly adhere to and comply with such instructions.  The Project Manager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Employer and the Employer shall not entertain any claim of the Contractor towards additional safety provisions/conditions to be provided for/constructed as per the Project Manager’s instructions.</w:t>
            </w:r>
          </w:p>
        </w:tc>
        <w:tc>
          <w:tcPr>
            <w:tcW w:w="5040" w:type="dxa"/>
            <w:shd w:val="clear" w:color="auto" w:fill="auto"/>
          </w:tcPr>
          <w:p w:rsidR="00744090" w:rsidRDefault="00744090" w:rsidP="00744090">
            <w:pPr>
              <w:jc w:val="both"/>
              <w:rPr>
                <w:rFonts w:ascii="Arial" w:hAnsi="Arial" w:cs="Arial"/>
                <w:sz w:val="20"/>
                <w:szCs w:val="20"/>
              </w:rPr>
            </w:pPr>
            <w:r>
              <w:rPr>
                <w:rFonts w:ascii="Arial" w:hAnsi="Arial" w:cs="Arial"/>
                <w:sz w:val="20"/>
                <w:szCs w:val="20"/>
                <w:u w:val="single"/>
              </w:rPr>
              <w:t>Please modify the paragraph as below</w:t>
            </w:r>
            <w:proofErr w:type="gramStart"/>
            <w:r>
              <w:rPr>
                <w:rFonts w:ascii="Arial" w:hAnsi="Arial" w:cs="Arial"/>
                <w:sz w:val="20"/>
                <w:szCs w:val="20"/>
                <w:u w:val="single"/>
              </w:rPr>
              <w:t>:</w:t>
            </w:r>
            <w:proofErr w:type="gramEnd"/>
            <w:r>
              <w:rPr>
                <w:rFonts w:ascii="Arial" w:hAnsi="Arial" w:cs="Arial"/>
                <w:sz w:val="20"/>
                <w:szCs w:val="20"/>
              </w:rPr>
              <w:br/>
            </w:r>
            <w:r>
              <w:rPr>
                <w:rFonts w:ascii="Arial" w:hAnsi="Arial" w:cs="Arial"/>
                <w:sz w:val="20"/>
                <w:szCs w:val="20"/>
              </w:rPr>
              <w:br/>
              <w:t xml:space="preserve">The Contractor will notify well in advance to the Project Manager of his intention to bring to the Site any container filled with liquid or gaseous fuel or explosive or petroleum substance or such chemicals which may involve hazards. The Project Manager shall have the right to prescribe the conditions, </w:t>
            </w:r>
            <w:r>
              <w:rPr>
                <w:rFonts w:ascii="Arial" w:hAnsi="Arial" w:cs="Arial"/>
                <w:b/>
                <w:bCs/>
                <w:sz w:val="20"/>
                <w:szCs w:val="20"/>
              </w:rPr>
              <w:t xml:space="preserve">In consultation with the Contractor, </w:t>
            </w:r>
            <w:r>
              <w:rPr>
                <w:rFonts w:ascii="Arial" w:hAnsi="Arial" w:cs="Arial"/>
                <w:sz w:val="20"/>
                <w:szCs w:val="20"/>
              </w:rPr>
              <w:t xml:space="preserve">under which such container is to be stored, handled and used during the performance of the works and the Contractor shall strictly adhere to and comply with such instructions. The Project Manager shall have the right at his sole discretion to inspect any such container or such construction plant/equipment for which material in the container is required to be used and if in his opinion, its use is not safe, he may forbid its use. </w:t>
            </w:r>
            <w:r>
              <w:rPr>
                <w:rFonts w:ascii="Arial" w:hAnsi="Arial" w:cs="Arial"/>
                <w:strike/>
                <w:sz w:val="20"/>
                <w:szCs w:val="20"/>
              </w:rPr>
              <w:t xml:space="preserve">No claim due to such prohibition shall be entertained by the Employer and the Employer shall not entertain any claim of the Contractor towards additional safety provisions/conditions to be provided for/constructed as per the Project </w:t>
            </w:r>
            <w:proofErr w:type="spellStart"/>
            <w:r>
              <w:rPr>
                <w:rFonts w:ascii="Arial" w:hAnsi="Arial" w:cs="Arial"/>
                <w:strike/>
                <w:sz w:val="20"/>
                <w:szCs w:val="20"/>
              </w:rPr>
              <w:t>Manager‟s</w:t>
            </w:r>
            <w:proofErr w:type="spellEnd"/>
            <w:r>
              <w:rPr>
                <w:rFonts w:ascii="Arial" w:hAnsi="Arial" w:cs="Arial"/>
                <w:strike/>
                <w:sz w:val="20"/>
                <w:szCs w:val="20"/>
              </w:rPr>
              <w:t xml:space="preserve"> instructions. </w:t>
            </w:r>
          </w:p>
          <w:p w:rsidR="00681853" w:rsidRPr="001D6295" w:rsidRDefault="00681853" w:rsidP="00493BD4">
            <w:pPr>
              <w:jc w:val="both"/>
              <w:rPr>
                <w:rFonts w:ascii="Arial" w:hAnsi="Arial" w:cs="Arial"/>
                <w:sz w:val="20"/>
                <w:szCs w:val="20"/>
              </w:rPr>
            </w:pPr>
          </w:p>
        </w:tc>
        <w:tc>
          <w:tcPr>
            <w:tcW w:w="3690" w:type="dxa"/>
            <w:shd w:val="clear" w:color="auto" w:fill="auto"/>
          </w:tcPr>
          <w:p w:rsidR="00681853" w:rsidRPr="001D6295" w:rsidRDefault="00681853" w:rsidP="00493BD4">
            <w:pPr>
              <w:pStyle w:val="Default"/>
              <w:jc w:val="both"/>
              <w:rPr>
                <w:color w:val="211D1E"/>
                <w:sz w:val="20"/>
                <w:szCs w:val="20"/>
              </w:rPr>
            </w:pPr>
            <w:r w:rsidRPr="001D6295">
              <w:rPr>
                <w:color w:val="211D1E"/>
                <w:sz w:val="20"/>
                <w:szCs w:val="20"/>
              </w:rPr>
              <w:t>Provisions of the Bidding Documents shall remain unchanged.</w:t>
            </w:r>
          </w:p>
        </w:tc>
      </w:tr>
      <w:tr w:rsidR="00681853" w:rsidRPr="001D6295" w:rsidTr="0043753C">
        <w:trPr>
          <w:trHeight w:val="70"/>
        </w:trPr>
        <w:tc>
          <w:tcPr>
            <w:tcW w:w="630" w:type="dxa"/>
            <w:shd w:val="clear" w:color="auto" w:fill="auto"/>
            <w:vAlign w:val="center"/>
          </w:tcPr>
          <w:p w:rsidR="00681853" w:rsidRPr="001D6295" w:rsidRDefault="00681853" w:rsidP="005C0F58">
            <w:pPr>
              <w:numPr>
                <w:ilvl w:val="0"/>
                <w:numId w:val="1"/>
              </w:numPr>
              <w:spacing w:line="276" w:lineRule="auto"/>
              <w:jc w:val="center"/>
              <w:rPr>
                <w:rFonts w:ascii="Arial" w:hAnsi="Arial" w:cs="Arial"/>
                <w:sz w:val="20"/>
                <w:szCs w:val="20"/>
              </w:rPr>
            </w:pPr>
          </w:p>
        </w:tc>
        <w:tc>
          <w:tcPr>
            <w:tcW w:w="1620" w:type="dxa"/>
            <w:shd w:val="clear" w:color="auto" w:fill="auto"/>
          </w:tcPr>
          <w:p w:rsidR="00681853" w:rsidRPr="001D6295" w:rsidRDefault="00681853" w:rsidP="00493BD4">
            <w:pPr>
              <w:jc w:val="both"/>
              <w:rPr>
                <w:rFonts w:ascii="Arial" w:hAnsi="Arial" w:cs="Arial"/>
                <w:sz w:val="20"/>
                <w:szCs w:val="20"/>
              </w:rPr>
            </w:pPr>
            <w:r w:rsidRPr="001D6295">
              <w:rPr>
                <w:rFonts w:ascii="Arial" w:hAnsi="Arial" w:cs="Arial"/>
                <w:sz w:val="20"/>
                <w:szCs w:val="20"/>
              </w:rPr>
              <w:t xml:space="preserve">GCC 18.3.3.22, Section IV: </w:t>
            </w:r>
            <w:r w:rsidRPr="001D6295">
              <w:rPr>
                <w:rFonts w:ascii="Arial" w:hAnsi="Arial" w:cs="Arial"/>
                <w:sz w:val="20"/>
                <w:szCs w:val="20"/>
              </w:rPr>
              <w:br/>
              <w:t xml:space="preserve">General Conditions of Contract </w:t>
            </w:r>
          </w:p>
          <w:p w:rsidR="00681853" w:rsidRPr="001D6295" w:rsidRDefault="00681853" w:rsidP="00493BD4">
            <w:pPr>
              <w:jc w:val="both"/>
              <w:rPr>
                <w:rFonts w:ascii="Arial" w:hAnsi="Arial" w:cs="Arial"/>
                <w:sz w:val="20"/>
                <w:szCs w:val="20"/>
              </w:rPr>
            </w:pPr>
            <w:r w:rsidRPr="001D6295">
              <w:rPr>
                <w:rFonts w:ascii="Arial" w:hAnsi="Arial" w:cs="Arial"/>
                <w:sz w:val="20"/>
                <w:szCs w:val="20"/>
              </w:rPr>
              <w:br/>
              <w:t>[Safety Precautions]</w:t>
            </w:r>
          </w:p>
        </w:tc>
        <w:tc>
          <w:tcPr>
            <w:tcW w:w="4500" w:type="dxa"/>
          </w:tcPr>
          <w:p w:rsidR="0043753C" w:rsidRPr="001D6295" w:rsidRDefault="00681853" w:rsidP="00493BD4">
            <w:pPr>
              <w:jc w:val="both"/>
              <w:rPr>
                <w:rFonts w:ascii="Arial" w:hAnsi="Arial" w:cs="Arial"/>
                <w:sz w:val="20"/>
                <w:szCs w:val="20"/>
              </w:rPr>
            </w:pPr>
            <w:r w:rsidRPr="001D6295">
              <w:rPr>
                <w:rFonts w:ascii="Arial" w:hAnsi="Arial" w:cs="Arial"/>
                <w:sz w:val="20"/>
                <w:szCs w:val="20"/>
              </w:rPr>
              <w:t>The Contractor shall follow and comply with all Employer Safety Rules, relevant provisions of applicable laws pertaining to the safety of workmen, employees, plant and equipment as may be prescribed from time to time without any demur, protest or contest or reservations. In case of any discrepancy between statutory requirement and Employer Safety Rules referred above, the latter shall be binding on the Contractor unless the statutory provisions are more stringent.</w:t>
            </w:r>
            <w:bookmarkStart w:id="0" w:name="_GoBack"/>
            <w:bookmarkEnd w:id="0"/>
          </w:p>
        </w:tc>
        <w:tc>
          <w:tcPr>
            <w:tcW w:w="5040" w:type="dxa"/>
            <w:shd w:val="clear" w:color="auto" w:fill="auto"/>
          </w:tcPr>
          <w:p w:rsidR="00681853" w:rsidRPr="001D6295" w:rsidRDefault="00681853" w:rsidP="00493BD4">
            <w:pPr>
              <w:jc w:val="both"/>
              <w:rPr>
                <w:rFonts w:ascii="Arial" w:hAnsi="Arial" w:cs="Arial"/>
                <w:sz w:val="20"/>
                <w:szCs w:val="20"/>
              </w:rPr>
            </w:pPr>
            <w:r w:rsidRPr="001D6295">
              <w:rPr>
                <w:rFonts w:ascii="Arial" w:hAnsi="Arial" w:cs="Arial"/>
                <w:sz w:val="20"/>
                <w:szCs w:val="20"/>
              </w:rPr>
              <w:t>Please provide copy of Safety rules to enable us understand the provisions and confirm our acceptance/ qualification on the same</w:t>
            </w:r>
          </w:p>
        </w:tc>
        <w:tc>
          <w:tcPr>
            <w:tcW w:w="3690" w:type="dxa"/>
            <w:shd w:val="clear" w:color="auto" w:fill="auto"/>
          </w:tcPr>
          <w:p w:rsidR="00681853" w:rsidRPr="001D6295" w:rsidRDefault="00681853" w:rsidP="00493BD4">
            <w:pPr>
              <w:pStyle w:val="Default"/>
              <w:jc w:val="both"/>
              <w:rPr>
                <w:color w:val="211D1E"/>
                <w:sz w:val="20"/>
                <w:szCs w:val="20"/>
              </w:rPr>
            </w:pPr>
            <w:r w:rsidRPr="001D6295">
              <w:rPr>
                <w:color w:val="211D1E"/>
                <w:sz w:val="20"/>
                <w:szCs w:val="20"/>
              </w:rPr>
              <w:t xml:space="preserve">Regarding Safety Rules, provisions of the Bidding Documents inter-alia at GCC 18.3.3 (Safety Precautions) </w:t>
            </w:r>
            <w:proofErr w:type="spellStart"/>
            <w:r w:rsidRPr="001D6295">
              <w:rPr>
                <w:color w:val="211D1E"/>
                <w:sz w:val="20"/>
                <w:szCs w:val="20"/>
              </w:rPr>
              <w:t>nad</w:t>
            </w:r>
            <w:proofErr w:type="spellEnd"/>
            <w:r w:rsidRPr="001D6295">
              <w:rPr>
                <w:color w:val="211D1E"/>
                <w:sz w:val="20"/>
                <w:szCs w:val="20"/>
              </w:rPr>
              <w:t xml:space="preserve"> those specified in the Safety Pact may be referred to which are amply clear.</w:t>
            </w:r>
          </w:p>
        </w:tc>
      </w:tr>
      <w:tr w:rsidR="00681853" w:rsidRPr="001D6295" w:rsidTr="0043753C">
        <w:trPr>
          <w:trHeight w:val="70"/>
        </w:trPr>
        <w:tc>
          <w:tcPr>
            <w:tcW w:w="630" w:type="dxa"/>
            <w:shd w:val="clear" w:color="auto" w:fill="auto"/>
            <w:vAlign w:val="center"/>
          </w:tcPr>
          <w:p w:rsidR="00681853" w:rsidRPr="001D6295" w:rsidRDefault="00681853" w:rsidP="005C0F58">
            <w:pPr>
              <w:numPr>
                <w:ilvl w:val="0"/>
                <w:numId w:val="1"/>
              </w:numPr>
              <w:spacing w:line="276" w:lineRule="auto"/>
              <w:jc w:val="center"/>
              <w:rPr>
                <w:rFonts w:ascii="Arial" w:hAnsi="Arial" w:cs="Arial"/>
                <w:sz w:val="20"/>
                <w:szCs w:val="20"/>
              </w:rPr>
            </w:pPr>
          </w:p>
        </w:tc>
        <w:tc>
          <w:tcPr>
            <w:tcW w:w="1620" w:type="dxa"/>
            <w:shd w:val="clear" w:color="auto" w:fill="auto"/>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 xml:space="preserve">GCC 20.1.2.4, Section IV: General Conditions of Contract </w:t>
            </w:r>
          </w:p>
          <w:p w:rsidR="00681853" w:rsidRPr="001D6295" w:rsidRDefault="00681853" w:rsidP="00493BD4">
            <w:pPr>
              <w:jc w:val="both"/>
              <w:rPr>
                <w:rFonts w:ascii="Arial" w:hAnsi="Arial" w:cs="Arial"/>
                <w:color w:val="000000"/>
                <w:sz w:val="20"/>
                <w:szCs w:val="20"/>
              </w:rPr>
            </w:pPr>
          </w:p>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 xml:space="preserve">[Completion of </w:t>
            </w:r>
            <w:proofErr w:type="spellStart"/>
            <w:r w:rsidRPr="001D6295">
              <w:rPr>
                <w:rFonts w:ascii="Arial" w:hAnsi="Arial" w:cs="Arial"/>
                <w:color w:val="000000"/>
                <w:sz w:val="20"/>
                <w:szCs w:val="20"/>
              </w:rPr>
              <w:t>Facilties</w:t>
            </w:r>
            <w:proofErr w:type="spellEnd"/>
            <w:r w:rsidRPr="001D6295">
              <w:rPr>
                <w:rFonts w:ascii="Arial" w:hAnsi="Arial" w:cs="Arial"/>
                <w:color w:val="000000"/>
                <w:sz w:val="20"/>
                <w:szCs w:val="20"/>
              </w:rPr>
              <w:t xml:space="preserve"> and Operational Acceptance]</w:t>
            </w:r>
          </w:p>
          <w:p w:rsidR="00681853" w:rsidRPr="001D6295" w:rsidRDefault="00681853" w:rsidP="00493BD4">
            <w:pPr>
              <w:jc w:val="both"/>
              <w:rPr>
                <w:rFonts w:ascii="Arial" w:hAnsi="Arial" w:cs="Arial"/>
                <w:color w:val="000000" w:themeColor="text1"/>
                <w:sz w:val="20"/>
                <w:szCs w:val="20"/>
              </w:rPr>
            </w:pPr>
          </w:p>
        </w:tc>
        <w:tc>
          <w:tcPr>
            <w:tcW w:w="4500" w:type="dxa"/>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The Project Manager shall, within fourteen (14) days after receipt of the Contractor’s notice under GCC Sub-Clause 20.1.2.3, notify the Contractor in writing of any defects and/or deficiencies.</w:t>
            </w:r>
          </w:p>
        </w:tc>
        <w:tc>
          <w:tcPr>
            <w:tcW w:w="5040" w:type="dxa"/>
            <w:shd w:val="clear" w:color="auto" w:fill="auto"/>
          </w:tcPr>
          <w:p w:rsidR="00681853" w:rsidRPr="001D6295" w:rsidRDefault="00681853" w:rsidP="00493BD4">
            <w:pPr>
              <w:jc w:val="both"/>
              <w:rPr>
                <w:rFonts w:ascii="Arial" w:hAnsi="Arial" w:cs="Arial"/>
                <w:sz w:val="20"/>
                <w:szCs w:val="20"/>
              </w:rPr>
            </w:pPr>
            <w:r w:rsidRPr="001D6295">
              <w:rPr>
                <w:rFonts w:ascii="Arial" w:hAnsi="Arial" w:cs="Arial"/>
                <w:sz w:val="20"/>
                <w:szCs w:val="20"/>
              </w:rPr>
              <w:t xml:space="preserve">The Project Manager shall, within fourteen (14) days after receipt of the Contractor’s notice under GCC Sub-Clause 20.1.2.3, notify the Contractor in writing of any defects and/or deficiencies </w:t>
            </w:r>
            <w:r w:rsidRPr="001D6295">
              <w:rPr>
                <w:rFonts w:ascii="Arial" w:hAnsi="Arial" w:cs="Arial"/>
                <w:b/>
                <w:bCs/>
                <w:sz w:val="20"/>
                <w:szCs w:val="20"/>
              </w:rPr>
              <w:t>or advise the Contractor to proceed with the Commissioning of the Facilities or the relevant part thereof</w:t>
            </w:r>
            <w:r w:rsidRPr="001D6295">
              <w:rPr>
                <w:rFonts w:ascii="Arial" w:hAnsi="Arial" w:cs="Arial"/>
                <w:sz w:val="20"/>
                <w:szCs w:val="20"/>
              </w:rPr>
              <w:t>.</w:t>
            </w:r>
          </w:p>
        </w:tc>
        <w:tc>
          <w:tcPr>
            <w:tcW w:w="3690" w:type="dxa"/>
            <w:shd w:val="clear" w:color="auto" w:fill="auto"/>
          </w:tcPr>
          <w:p w:rsidR="00681853" w:rsidRPr="001D6295" w:rsidRDefault="00681853" w:rsidP="00493BD4">
            <w:pPr>
              <w:pStyle w:val="Default"/>
              <w:jc w:val="both"/>
              <w:rPr>
                <w:color w:val="211D1E"/>
                <w:sz w:val="20"/>
                <w:szCs w:val="20"/>
              </w:rPr>
            </w:pPr>
            <w:r w:rsidRPr="001D6295">
              <w:rPr>
                <w:color w:val="211D1E"/>
                <w:sz w:val="20"/>
                <w:szCs w:val="20"/>
              </w:rPr>
              <w:t>Provisions of the Bidding Documents shall remain unchanged.</w:t>
            </w:r>
          </w:p>
        </w:tc>
      </w:tr>
      <w:tr w:rsidR="00681853" w:rsidRPr="001D6295" w:rsidTr="0043753C">
        <w:trPr>
          <w:trHeight w:val="70"/>
        </w:trPr>
        <w:tc>
          <w:tcPr>
            <w:tcW w:w="630" w:type="dxa"/>
            <w:shd w:val="clear" w:color="auto" w:fill="auto"/>
            <w:vAlign w:val="center"/>
          </w:tcPr>
          <w:p w:rsidR="00681853" w:rsidRPr="001D6295" w:rsidRDefault="00681853" w:rsidP="005C0F58">
            <w:pPr>
              <w:numPr>
                <w:ilvl w:val="0"/>
                <w:numId w:val="1"/>
              </w:numPr>
              <w:spacing w:line="276" w:lineRule="auto"/>
              <w:jc w:val="center"/>
              <w:rPr>
                <w:rFonts w:ascii="Arial" w:hAnsi="Arial" w:cs="Arial"/>
                <w:sz w:val="20"/>
                <w:szCs w:val="20"/>
              </w:rPr>
            </w:pPr>
          </w:p>
        </w:tc>
        <w:tc>
          <w:tcPr>
            <w:tcW w:w="1620" w:type="dxa"/>
            <w:shd w:val="clear" w:color="auto" w:fill="auto"/>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 xml:space="preserve">GCC 20.1.2.7, Section V: </w:t>
            </w:r>
            <w:r w:rsidRPr="001D6295">
              <w:rPr>
                <w:rFonts w:ascii="Arial" w:hAnsi="Arial" w:cs="Arial"/>
                <w:color w:val="000000"/>
                <w:sz w:val="20"/>
                <w:szCs w:val="20"/>
              </w:rPr>
              <w:br/>
              <w:t xml:space="preserve">General Conditions of Contract </w:t>
            </w:r>
            <w:r w:rsidRPr="001D6295">
              <w:rPr>
                <w:rFonts w:ascii="Arial" w:hAnsi="Arial" w:cs="Arial"/>
                <w:color w:val="000000"/>
                <w:sz w:val="20"/>
                <w:szCs w:val="20"/>
              </w:rPr>
              <w:br/>
            </w:r>
          </w:p>
          <w:p w:rsidR="00681853" w:rsidRPr="001D6295" w:rsidRDefault="00681853" w:rsidP="00493BD4">
            <w:pPr>
              <w:jc w:val="both"/>
              <w:rPr>
                <w:rFonts w:ascii="Arial" w:hAnsi="Arial" w:cs="Arial"/>
                <w:color w:val="000000" w:themeColor="text1"/>
                <w:sz w:val="20"/>
                <w:szCs w:val="20"/>
              </w:rPr>
            </w:pPr>
          </w:p>
        </w:tc>
        <w:tc>
          <w:tcPr>
            <w:tcW w:w="4500" w:type="dxa"/>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 xml:space="preserve">As soon as possible after </w:t>
            </w:r>
            <w:proofErr w:type="spellStart"/>
            <w:r w:rsidRPr="001D6295">
              <w:rPr>
                <w:rFonts w:ascii="Arial" w:hAnsi="Arial" w:cs="Arial"/>
                <w:color w:val="000000"/>
                <w:sz w:val="20"/>
                <w:szCs w:val="20"/>
              </w:rPr>
              <w:t>Precommissioning</w:t>
            </w:r>
            <w:proofErr w:type="spellEnd"/>
            <w:r w:rsidRPr="001D6295">
              <w:rPr>
                <w:rFonts w:ascii="Arial" w:hAnsi="Arial" w:cs="Arial"/>
                <w:color w:val="000000"/>
                <w:sz w:val="20"/>
                <w:szCs w:val="20"/>
              </w:rPr>
              <w:t>, the Contractor shall complete all outstanding minor items so that the Facilities are fully in accordance with the requirements of the Contract, failing which the Employer will undertake such completion and deduct the costs thereof from any monies owing to the Contractor.</w:t>
            </w:r>
          </w:p>
        </w:tc>
        <w:tc>
          <w:tcPr>
            <w:tcW w:w="5040" w:type="dxa"/>
            <w:shd w:val="clear" w:color="auto" w:fill="auto"/>
          </w:tcPr>
          <w:p w:rsidR="00681853" w:rsidRPr="001D6295" w:rsidRDefault="00681853" w:rsidP="00493BD4">
            <w:pPr>
              <w:jc w:val="both"/>
              <w:rPr>
                <w:rFonts w:ascii="Arial" w:hAnsi="Arial" w:cs="Arial"/>
                <w:b/>
                <w:bCs/>
                <w:sz w:val="20"/>
                <w:szCs w:val="20"/>
                <w:u w:val="single"/>
              </w:rPr>
            </w:pPr>
            <w:r w:rsidRPr="001D6295">
              <w:rPr>
                <w:rFonts w:ascii="Arial" w:hAnsi="Arial" w:cs="Arial"/>
                <w:sz w:val="20"/>
                <w:szCs w:val="20"/>
              </w:rPr>
              <w:t>Please modify the paragraph as below:</w:t>
            </w:r>
            <w:r w:rsidRPr="001D6295">
              <w:rPr>
                <w:rFonts w:ascii="Arial" w:hAnsi="Arial" w:cs="Arial"/>
                <w:sz w:val="20"/>
                <w:szCs w:val="20"/>
              </w:rPr>
              <w:br/>
            </w:r>
            <w:r w:rsidRPr="001D6295">
              <w:rPr>
                <w:rFonts w:ascii="Arial" w:hAnsi="Arial" w:cs="Arial"/>
                <w:sz w:val="20"/>
                <w:szCs w:val="20"/>
              </w:rPr>
              <w:br/>
            </w:r>
            <w:r w:rsidRPr="001D6295">
              <w:rPr>
                <w:rFonts w:ascii="Arial" w:hAnsi="Arial" w:cs="Arial"/>
                <w:strike/>
                <w:sz w:val="20"/>
                <w:szCs w:val="20"/>
              </w:rPr>
              <w:t>As  soon  as  possible</w:t>
            </w:r>
            <w:r w:rsidRPr="001D6295">
              <w:rPr>
                <w:rFonts w:ascii="Arial" w:hAnsi="Arial" w:cs="Arial"/>
                <w:sz w:val="20"/>
                <w:szCs w:val="20"/>
              </w:rPr>
              <w:t xml:space="preserve"> </w:t>
            </w:r>
            <w:r w:rsidRPr="001D6295">
              <w:rPr>
                <w:rFonts w:ascii="Arial" w:hAnsi="Arial" w:cs="Arial"/>
                <w:b/>
                <w:bCs/>
                <w:sz w:val="20"/>
                <w:szCs w:val="20"/>
                <w:u w:val="single"/>
              </w:rPr>
              <w:t>Within reasonable time</w:t>
            </w:r>
            <w:r w:rsidRPr="001D6295">
              <w:rPr>
                <w:rFonts w:ascii="Arial" w:hAnsi="Arial" w:cs="Arial"/>
                <w:sz w:val="20"/>
                <w:szCs w:val="20"/>
                <w:u w:val="single"/>
              </w:rPr>
              <w:t xml:space="preserve">  </w:t>
            </w:r>
            <w:r w:rsidRPr="001D6295">
              <w:rPr>
                <w:rFonts w:ascii="Arial" w:hAnsi="Arial" w:cs="Arial"/>
                <w:sz w:val="20"/>
                <w:szCs w:val="20"/>
              </w:rPr>
              <w:t xml:space="preserve">after  Pre-commissioning,  the  Contractor  shall complete all outstanding  minor  items  so  that  the  Facilities  are  fully  in  accordance  with  the requirements  of  the  Contract </w:t>
            </w:r>
            <w:r w:rsidRPr="001D6295">
              <w:rPr>
                <w:rFonts w:ascii="Arial" w:hAnsi="Arial" w:cs="Arial"/>
                <w:b/>
                <w:bCs/>
                <w:sz w:val="20"/>
                <w:szCs w:val="20"/>
                <w:u w:val="single"/>
              </w:rPr>
              <w:t xml:space="preserve">for Commissioning.  In case the contractor fails to complete the outstanding minor items within reasonable </w:t>
            </w:r>
            <w:proofErr w:type="gramStart"/>
            <w:r w:rsidRPr="001D6295">
              <w:rPr>
                <w:rFonts w:ascii="Arial" w:hAnsi="Arial" w:cs="Arial"/>
                <w:b/>
                <w:bCs/>
                <w:sz w:val="20"/>
                <w:szCs w:val="20"/>
                <w:u w:val="single"/>
              </w:rPr>
              <w:t>time ,</w:t>
            </w:r>
            <w:proofErr w:type="gramEnd"/>
            <w:r w:rsidRPr="001D6295">
              <w:rPr>
                <w:rFonts w:ascii="Arial" w:hAnsi="Arial" w:cs="Arial"/>
                <w:b/>
                <w:bCs/>
                <w:sz w:val="20"/>
                <w:szCs w:val="20"/>
                <w:u w:val="single"/>
              </w:rPr>
              <w:t xml:space="preserve"> </w:t>
            </w:r>
            <w:r w:rsidRPr="001D6295">
              <w:rPr>
                <w:rFonts w:ascii="Arial" w:hAnsi="Arial" w:cs="Arial"/>
                <w:sz w:val="20"/>
                <w:szCs w:val="20"/>
                <w:u w:val="single"/>
              </w:rPr>
              <w:t xml:space="preserve"> </w:t>
            </w:r>
            <w:r w:rsidRPr="001D6295">
              <w:rPr>
                <w:rFonts w:ascii="Arial" w:hAnsi="Arial" w:cs="Arial"/>
                <w:strike/>
                <w:sz w:val="20"/>
                <w:szCs w:val="20"/>
              </w:rPr>
              <w:t>failing  which</w:t>
            </w:r>
            <w:r w:rsidRPr="001D6295">
              <w:rPr>
                <w:rFonts w:ascii="Arial" w:hAnsi="Arial" w:cs="Arial"/>
                <w:sz w:val="20"/>
                <w:szCs w:val="20"/>
              </w:rPr>
              <w:t xml:space="preserve">  the  Employer</w:t>
            </w:r>
            <w:r w:rsidRPr="001D6295">
              <w:rPr>
                <w:rFonts w:ascii="Arial" w:hAnsi="Arial" w:cs="Arial"/>
                <w:sz w:val="20"/>
                <w:szCs w:val="20"/>
                <w:u w:val="single"/>
              </w:rPr>
              <w:t xml:space="preserve">, </w:t>
            </w:r>
            <w:r w:rsidRPr="001D6295">
              <w:rPr>
                <w:rFonts w:ascii="Arial" w:hAnsi="Arial" w:cs="Arial"/>
                <w:b/>
                <w:bCs/>
                <w:sz w:val="20"/>
                <w:szCs w:val="20"/>
                <w:u w:val="single"/>
              </w:rPr>
              <w:t>upon notification to the Contractor,</w:t>
            </w:r>
            <w:r w:rsidRPr="001D6295">
              <w:rPr>
                <w:rFonts w:ascii="Arial" w:hAnsi="Arial" w:cs="Arial"/>
                <w:sz w:val="20"/>
                <w:szCs w:val="20"/>
              </w:rPr>
              <w:t xml:space="preserve">  will  undertake  such completion</w:t>
            </w:r>
            <w:r w:rsidRPr="001D6295">
              <w:rPr>
                <w:rFonts w:ascii="Arial" w:hAnsi="Arial" w:cs="Arial"/>
                <w:b/>
                <w:bCs/>
                <w:sz w:val="20"/>
                <w:szCs w:val="20"/>
              </w:rPr>
              <w:t xml:space="preserve"> </w:t>
            </w:r>
            <w:r w:rsidRPr="001D6295">
              <w:rPr>
                <w:rFonts w:ascii="Arial" w:hAnsi="Arial" w:cs="Arial"/>
                <w:b/>
                <w:bCs/>
                <w:sz w:val="20"/>
                <w:szCs w:val="20"/>
                <w:u w:val="single"/>
              </w:rPr>
              <w:t>of outstanding minor items</w:t>
            </w:r>
            <w:r w:rsidRPr="001D6295">
              <w:rPr>
                <w:rFonts w:ascii="Arial" w:hAnsi="Arial" w:cs="Arial"/>
                <w:sz w:val="20"/>
                <w:szCs w:val="20"/>
              </w:rPr>
              <w:t xml:space="preserve"> and deduct the</w:t>
            </w:r>
            <w:r w:rsidRPr="001D6295">
              <w:rPr>
                <w:rFonts w:ascii="Arial" w:hAnsi="Arial" w:cs="Arial"/>
                <w:b/>
                <w:bCs/>
                <w:sz w:val="20"/>
                <w:szCs w:val="20"/>
              </w:rPr>
              <w:t xml:space="preserve"> </w:t>
            </w:r>
            <w:r w:rsidRPr="001D6295">
              <w:rPr>
                <w:rFonts w:ascii="Arial" w:hAnsi="Arial" w:cs="Arial"/>
                <w:b/>
                <w:bCs/>
                <w:sz w:val="20"/>
                <w:szCs w:val="20"/>
                <w:u w:val="single"/>
              </w:rPr>
              <w:t>corresponding</w:t>
            </w:r>
            <w:r w:rsidRPr="001D6295">
              <w:rPr>
                <w:rFonts w:ascii="Arial" w:hAnsi="Arial" w:cs="Arial"/>
                <w:sz w:val="20"/>
                <w:szCs w:val="20"/>
              </w:rPr>
              <w:t xml:space="preserve"> costs thereof from any monies owing to the Contractor </w:t>
            </w:r>
            <w:r w:rsidRPr="001D6295">
              <w:rPr>
                <w:rFonts w:ascii="Arial" w:hAnsi="Arial" w:cs="Arial"/>
                <w:b/>
                <w:bCs/>
                <w:sz w:val="20"/>
                <w:szCs w:val="20"/>
                <w:u w:val="single"/>
              </w:rPr>
              <w:t>under this contract.</w:t>
            </w:r>
          </w:p>
          <w:p w:rsidR="00681853" w:rsidRPr="001D6295" w:rsidRDefault="00681853" w:rsidP="00493BD4">
            <w:pPr>
              <w:jc w:val="both"/>
              <w:rPr>
                <w:rFonts w:ascii="Arial" w:hAnsi="Arial" w:cs="Arial"/>
                <w:sz w:val="20"/>
                <w:szCs w:val="20"/>
              </w:rPr>
            </w:pPr>
          </w:p>
        </w:tc>
        <w:tc>
          <w:tcPr>
            <w:tcW w:w="3690" w:type="dxa"/>
            <w:shd w:val="clear" w:color="auto" w:fill="auto"/>
          </w:tcPr>
          <w:p w:rsidR="00681853" w:rsidRPr="001D6295" w:rsidRDefault="00681853" w:rsidP="00493BD4">
            <w:pPr>
              <w:pStyle w:val="Default"/>
              <w:jc w:val="both"/>
              <w:rPr>
                <w:color w:val="211D1E"/>
                <w:sz w:val="20"/>
                <w:szCs w:val="20"/>
              </w:rPr>
            </w:pPr>
            <w:r w:rsidRPr="001D6295">
              <w:rPr>
                <w:color w:val="211D1E"/>
                <w:sz w:val="20"/>
                <w:szCs w:val="20"/>
              </w:rPr>
              <w:t>Provisions of the Bidding Documents shall remain unchanged.</w:t>
            </w:r>
          </w:p>
        </w:tc>
      </w:tr>
      <w:tr w:rsidR="00681853" w:rsidRPr="001D6295" w:rsidTr="0043753C">
        <w:trPr>
          <w:trHeight w:val="70"/>
        </w:trPr>
        <w:tc>
          <w:tcPr>
            <w:tcW w:w="630" w:type="dxa"/>
            <w:shd w:val="clear" w:color="auto" w:fill="auto"/>
            <w:vAlign w:val="center"/>
          </w:tcPr>
          <w:p w:rsidR="00681853" w:rsidRPr="001D6295" w:rsidRDefault="00681853" w:rsidP="005C0F58">
            <w:pPr>
              <w:numPr>
                <w:ilvl w:val="0"/>
                <w:numId w:val="1"/>
              </w:numPr>
              <w:spacing w:line="276" w:lineRule="auto"/>
              <w:jc w:val="center"/>
              <w:rPr>
                <w:rFonts w:ascii="Arial" w:hAnsi="Arial" w:cs="Arial"/>
                <w:sz w:val="20"/>
                <w:szCs w:val="20"/>
              </w:rPr>
            </w:pPr>
          </w:p>
        </w:tc>
        <w:tc>
          <w:tcPr>
            <w:tcW w:w="1620" w:type="dxa"/>
            <w:shd w:val="clear" w:color="auto" w:fill="auto"/>
          </w:tcPr>
          <w:p w:rsidR="00681853" w:rsidRPr="001D6295" w:rsidRDefault="00681853" w:rsidP="00493BD4">
            <w:pPr>
              <w:rPr>
                <w:rFonts w:ascii="Arial" w:hAnsi="Arial" w:cs="Arial"/>
                <w:color w:val="000000"/>
                <w:sz w:val="20"/>
                <w:szCs w:val="20"/>
              </w:rPr>
            </w:pPr>
            <w:r w:rsidRPr="001D6295">
              <w:rPr>
                <w:rFonts w:ascii="Arial" w:hAnsi="Arial" w:cs="Arial"/>
                <w:color w:val="000000"/>
                <w:sz w:val="20"/>
                <w:szCs w:val="20"/>
              </w:rPr>
              <w:t xml:space="preserve">GCC 20.1.2.9, Section IV : </w:t>
            </w:r>
            <w:r w:rsidRPr="001D6295">
              <w:rPr>
                <w:rFonts w:ascii="Arial" w:hAnsi="Arial" w:cs="Arial"/>
                <w:color w:val="000000"/>
                <w:sz w:val="20"/>
                <w:szCs w:val="20"/>
              </w:rPr>
              <w:br/>
              <w:t xml:space="preserve">General Conditions of Contract </w:t>
            </w:r>
            <w:r w:rsidRPr="001D6295">
              <w:rPr>
                <w:rFonts w:ascii="Arial" w:hAnsi="Arial" w:cs="Arial"/>
                <w:color w:val="000000"/>
                <w:sz w:val="20"/>
                <w:szCs w:val="20"/>
              </w:rPr>
              <w:br/>
            </w:r>
          </w:p>
        </w:tc>
        <w:tc>
          <w:tcPr>
            <w:tcW w:w="4500" w:type="dxa"/>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In the event that the period of suspension under GCC Sub-Clause 20.1.2.8 actually exceeds one hundred eighty (180) days, the Employer and the Contractor shall mutually agree to any additional compensation payable to the Contractor.</w:t>
            </w:r>
          </w:p>
        </w:tc>
        <w:tc>
          <w:tcPr>
            <w:tcW w:w="5040" w:type="dxa"/>
            <w:shd w:val="clear" w:color="auto" w:fill="auto"/>
          </w:tcPr>
          <w:p w:rsidR="00681853" w:rsidRPr="001D6295" w:rsidRDefault="00681853" w:rsidP="00493BD4">
            <w:pPr>
              <w:spacing w:after="240"/>
              <w:jc w:val="both"/>
              <w:rPr>
                <w:rFonts w:ascii="Arial" w:hAnsi="Arial" w:cs="Arial"/>
                <w:b/>
                <w:bCs/>
                <w:sz w:val="20"/>
                <w:szCs w:val="20"/>
                <w:u w:val="single"/>
              </w:rPr>
            </w:pPr>
            <w:r w:rsidRPr="001D6295">
              <w:rPr>
                <w:rFonts w:ascii="Arial" w:hAnsi="Arial" w:cs="Arial"/>
                <w:sz w:val="20"/>
                <w:szCs w:val="20"/>
              </w:rPr>
              <w:t>Please modify the paragraph as below</w:t>
            </w:r>
            <w:proofErr w:type="gramStart"/>
            <w:r w:rsidRPr="001D6295">
              <w:rPr>
                <w:rFonts w:ascii="Arial" w:hAnsi="Arial" w:cs="Arial"/>
                <w:sz w:val="20"/>
                <w:szCs w:val="20"/>
              </w:rPr>
              <w:t>:</w:t>
            </w:r>
            <w:proofErr w:type="gramEnd"/>
            <w:r w:rsidRPr="001D6295">
              <w:rPr>
                <w:rFonts w:ascii="Arial" w:hAnsi="Arial" w:cs="Arial"/>
                <w:sz w:val="20"/>
                <w:szCs w:val="20"/>
                <w:u w:val="single"/>
              </w:rPr>
              <w:br/>
            </w:r>
            <w:r w:rsidRPr="001D6295">
              <w:rPr>
                <w:rFonts w:ascii="Arial" w:hAnsi="Arial" w:cs="Arial"/>
                <w:sz w:val="20"/>
                <w:szCs w:val="20"/>
              </w:rPr>
              <w:br/>
              <w:t xml:space="preserve">In the event that the period of suspension under above Sub-Clause 20.1.2.8 actually exceeds 180 days, the Employer and Contractor shall mutually agree to any additional compensation payable to the Contractor </w:t>
            </w:r>
            <w:r w:rsidRPr="001D6295">
              <w:rPr>
                <w:rFonts w:ascii="Arial" w:hAnsi="Arial" w:cs="Arial"/>
                <w:b/>
                <w:bCs/>
                <w:sz w:val="20"/>
                <w:szCs w:val="20"/>
                <w:u w:val="single"/>
              </w:rPr>
              <w:t xml:space="preserve">and the defect liability period as per </w:t>
            </w:r>
            <w:r w:rsidRPr="001D6295">
              <w:rPr>
                <w:rFonts w:ascii="Arial" w:hAnsi="Arial" w:cs="Arial"/>
                <w:b/>
                <w:bCs/>
                <w:sz w:val="20"/>
                <w:szCs w:val="20"/>
                <w:u w:val="single"/>
              </w:rPr>
              <w:lastRenderedPageBreak/>
              <w:t>clause GCC / SCC 22.2 shall commence .</w:t>
            </w:r>
          </w:p>
          <w:p w:rsidR="00681853" w:rsidRPr="001D6295" w:rsidRDefault="00681853" w:rsidP="00493BD4">
            <w:pPr>
              <w:spacing w:after="240"/>
              <w:jc w:val="both"/>
              <w:rPr>
                <w:rFonts w:ascii="Arial" w:hAnsi="Arial" w:cs="Arial"/>
                <w:sz w:val="20"/>
                <w:szCs w:val="20"/>
              </w:rPr>
            </w:pPr>
            <w:r w:rsidRPr="001D6295">
              <w:rPr>
                <w:rFonts w:ascii="Arial" w:hAnsi="Arial" w:cs="Arial"/>
                <w:b/>
                <w:bCs/>
                <w:sz w:val="20"/>
                <w:szCs w:val="20"/>
                <w:u w:val="single"/>
              </w:rPr>
              <w:t>Upon Completion and/or use of facilities in full or parts, the Employer shall be responsible for the care and custody of the Facilities or the relevant part thereof, together with the risk of loss or damage thereto, and shall thereafter take over the Facilities or the relevant part thereof.</w:t>
            </w:r>
          </w:p>
        </w:tc>
        <w:tc>
          <w:tcPr>
            <w:tcW w:w="3690" w:type="dxa"/>
            <w:shd w:val="clear" w:color="auto" w:fill="auto"/>
          </w:tcPr>
          <w:p w:rsidR="00681853" w:rsidRPr="001D6295" w:rsidRDefault="00681853" w:rsidP="00493BD4">
            <w:pPr>
              <w:pStyle w:val="Default"/>
              <w:jc w:val="both"/>
              <w:rPr>
                <w:color w:val="211D1E"/>
                <w:sz w:val="20"/>
                <w:szCs w:val="20"/>
              </w:rPr>
            </w:pPr>
            <w:r w:rsidRPr="001D6295">
              <w:rPr>
                <w:color w:val="211D1E"/>
                <w:sz w:val="20"/>
                <w:szCs w:val="20"/>
              </w:rPr>
              <w:lastRenderedPageBreak/>
              <w:t>Provisions of the Bidding Documents shall remain unchanged.</w:t>
            </w:r>
          </w:p>
        </w:tc>
      </w:tr>
      <w:tr w:rsidR="00681853" w:rsidRPr="001D6295" w:rsidTr="0043753C">
        <w:trPr>
          <w:trHeight w:val="70"/>
        </w:trPr>
        <w:tc>
          <w:tcPr>
            <w:tcW w:w="630" w:type="dxa"/>
            <w:shd w:val="clear" w:color="auto" w:fill="auto"/>
            <w:vAlign w:val="center"/>
          </w:tcPr>
          <w:p w:rsidR="00681853" w:rsidRPr="001D6295" w:rsidRDefault="00681853" w:rsidP="005C0F58">
            <w:pPr>
              <w:numPr>
                <w:ilvl w:val="0"/>
                <w:numId w:val="1"/>
              </w:numPr>
              <w:spacing w:line="276" w:lineRule="auto"/>
              <w:jc w:val="center"/>
              <w:rPr>
                <w:rFonts w:ascii="Arial" w:hAnsi="Arial" w:cs="Arial"/>
                <w:sz w:val="20"/>
                <w:szCs w:val="20"/>
              </w:rPr>
            </w:pPr>
          </w:p>
        </w:tc>
        <w:tc>
          <w:tcPr>
            <w:tcW w:w="1620" w:type="dxa"/>
            <w:shd w:val="clear" w:color="auto" w:fill="auto"/>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 xml:space="preserve">GCC 21.2, Section – IV: </w:t>
            </w:r>
            <w:r w:rsidRPr="001D6295">
              <w:rPr>
                <w:rFonts w:ascii="Arial" w:hAnsi="Arial" w:cs="Arial"/>
                <w:color w:val="000000"/>
                <w:sz w:val="20"/>
                <w:szCs w:val="20"/>
              </w:rPr>
              <w:br/>
              <w:t xml:space="preserve">General Conditions of Contract </w:t>
            </w:r>
            <w:r w:rsidRPr="001D6295">
              <w:rPr>
                <w:rFonts w:ascii="Arial" w:hAnsi="Arial" w:cs="Arial"/>
                <w:color w:val="000000"/>
                <w:sz w:val="20"/>
                <w:szCs w:val="20"/>
              </w:rPr>
              <w:br/>
            </w:r>
          </w:p>
          <w:p w:rsidR="00681853" w:rsidRPr="001D6295" w:rsidRDefault="00681853" w:rsidP="00493BD4">
            <w:pPr>
              <w:jc w:val="both"/>
              <w:rPr>
                <w:rFonts w:ascii="Arial" w:hAnsi="Arial" w:cs="Arial"/>
                <w:color w:val="000000" w:themeColor="text1"/>
                <w:sz w:val="20"/>
                <w:szCs w:val="20"/>
              </w:rPr>
            </w:pPr>
            <w:r w:rsidRPr="001D6295">
              <w:rPr>
                <w:rFonts w:ascii="Arial" w:hAnsi="Arial" w:cs="Arial"/>
                <w:color w:val="000000"/>
                <w:sz w:val="20"/>
                <w:szCs w:val="20"/>
              </w:rPr>
              <w:t>[Completion Time Guarantee]</w:t>
            </w:r>
          </w:p>
        </w:tc>
        <w:tc>
          <w:tcPr>
            <w:tcW w:w="4500" w:type="dxa"/>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half percent (0.5%) of the Contract Price plus GST payable thereon  for the whole of the facilities, (or a part for which a separate time for completion is agreed) as liquidated damages for such default and not as a penalty, without prejudice to the Employer's other remedies under the Contract, for each week or part thereof which shall elapse between the relevant Time for Completion and the date stated in Taking Over Certificate of the whole of the Works (or a part for which a separate time for completion is agreed) subject to the limit of five percent (5%) of Contract Price plus GST payable thereon for the whole of the facilities, (or a part for which a separate time for completion is agreed). The Employer may, without prejudice to any other method of recovery, deduct the amount of such damages from any monies due or to become due to the Contractor. The payment or deduction of such </w:t>
            </w:r>
            <w:r w:rsidRPr="001D6295">
              <w:rPr>
                <w:rFonts w:ascii="Arial" w:hAnsi="Arial" w:cs="Arial"/>
                <w:color w:val="000000"/>
                <w:sz w:val="20"/>
                <w:szCs w:val="20"/>
              </w:rPr>
              <w:lastRenderedPageBreak/>
              <w:t>damages shall not relieve the Contractor from his obligation to complete the Works, or from any other of his obligations and liabilities under the Contract.</w:t>
            </w:r>
          </w:p>
        </w:tc>
        <w:tc>
          <w:tcPr>
            <w:tcW w:w="5040" w:type="dxa"/>
            <w:shd w:val="clear" w:color="auto" w:fill="auto"/>
          </w:tcPr>
          <w:p w:rsidR="00744090" w:rsidRDefault="00744090" w:rsidP="00744090">
            <w:pPr>
              <w:jc w:val="both"/>
              <w:rPr>
                <w:rFonts w:ascii="Arial" w:hAnsi="Arial" w:cs="Arial"/>
                <w:sz w:val="20"/>
                <w:szCs w:val="20"/>
              </w:rPr>
            </w:pPr>
            <w:r>
              <w:rPr>
                <w:rFonts w:ascii="Arial" w:hAnsi="Arial" w:cs="Arial"/>
                <w:sz w:val="20"/>
                <w:szCs w:val="20"/>
                <w:u w:val="single"/>
              </w:rPr>
              <w:lastRenderedPageBreak/>
              <w:t>Please modify the paragraph as below:</w:t>
            </w:r>
            <w:r>
              <w:rPr>
                <w:rFonts w:ascii="Arial" w:hAnsi="Arial" w:cs="Arial"/>
                <w:sz w:val="20"/>
                <w:szCs w:val="20"/>
                <w:u w:val="single"/>
              </w:rPr>
              <w:br/>
            </w:r>
            <w:r>
              <w:rPr>
                <w:rFonts w:ascii="Arial" w:hAnsi="Arial" w:cs="Arial"/>
                <w:sz w:val="20"/>
                <w:szCs w:val="20"/>
              </w:rPr>
              <w:t xml:space="preserve"> If the Contractor fails to comply with the Time for Completion in accordance with Clause GCC 21 for the whole of the facilities, (or a part for which a separate time for completion is agreed) then the </w:t>
            </w:r>
            <w:r>
              <w:rPr>
                <w:rFonts w:ascii="Arial" w:hAnsi="Arial" w:cs="Arial"/>
                <w:sz w:val="20"/>
                <w:szCs w:val="20"/>
              </w:rPr>
              <w:br/>
              <w:t xml:space="preserve">Contractor shall pay to the Employer a sum equivalent to half percent (0.5%) of the Contract Price plus GST payable thereon  for the whole of the facilities, (or a part for which a separate time for </w:t>
            </w:r>
            <w:r>
              <w:rPr>
                <w:rFonts w:ascii="Arial" w:hAnsi="Arial" w:cs="Arial"/>
                <w:sz w:val="20"/>
                <w:szCs w:val="20"/>
              </w:rPr>
              <w:br/>
              <w:t xml:space="preserve">completion is agreed) as liquidated damages for such default and not as a penalty, without prejudice to the Employer's other remedies under the Contract, for each week or part thereof which shall elapse </w:t>
            </w:r>
            <w:r>
              <w:rPr>
                <w:rFonts w:ascii="Arial" w:hAnsi="Arial" w:cs="Arial"/>
                <w:sz w:val="20"/>
                <w:szCs w:val="20"/>
              </w:rPr>
              <w:br/>
              <w:t xml:space="preserve">between the relevant Time for Completion and the date stated in Taking Over Certificate of the whole of the Works (or a part for which a separate time for completion is agreed) subject to the limit of </w:t>
            </w:r>
            <w:r>
              <w:rPr>
                <w:rFonts w:ascii="Arial" w:hAnsi="Arial" w:cs="Arial"/>
                <w:sz w:val="20"/>
                <w:szCs w:val="20"/>
              </w:rPr>
              <w:br/>
              <w:t xml:space="preserve">five percent (5%) of Contract Price plus GST payable thereon for the whole of the facilities, (or a part for which a separate time for completion is agreed). The Employer may, without prejudice to any </w:t>
            </w:r>
            <w:r>
              <w:rPr>
                <w:rFonts w:ascii="Arial" w:hAnsi="Arial" w:cs="Arial"/>
                <w:sz w:val="20"/>
                <w:szCs w:val="20"/>
              </w:rPr>
              <w:br/>
              <w:t xml:space="preserve">other method of recovery, deduct the amount of such damages from any monies due or to become due to the Contractor. The payment or deduction of such damages shall not relieve the Contractor from his </w:t>
            </w:r>
            <w:r>
              <w:rPr>
                <w:rFonts w:ascii="Arial" w:hAnsi="Arial" w:cs="Arial"/>
                <w:sz w:val="20"/>
                <w:szCs w:val="20"/>
              </w:rPr>
              <w:br/>
            </w:r>
            <w:r>
              <w:rPr>
                <w:rFonts w:ascii="Arial" w:hAnsi="Arial" w:cs="Arial"/>
                <w:sz w:val="20"/>
                <w:szCs w:val="20"/>
              </w:rPr>
              <w:lastRenderedPageBreak/>
              <w:t xml:space="preserve">obligation to complete the Works, or from any other of his obligations and liabilities under the Contract. </w:t>
            </w:r>
            <w:r>
              <w:rPr>
                <w:rFonts w:ascii="Arial" w:hAnsi="Arial" w:cs="Arial"/>
                <w:sz w:val="20"/>
                <w:szCs w:val="20"/>
              </w:rPr>
              <w:br/>
            </w:r>
            <w:r>
              <w:rPr>
                <w:rFonts w:ascii="Arial" w:hAnsi="Arial" w:cs="Arial"/>
                <w:sz w:val="20"/>
                <w:szCs w:val="20"/>
              </w:rPr>
              <w:br/>
            </w:r>
            <w:r>
              <w:rPr>
                <w:rFonts w:ascii="Arial" w:hAnsi="Arial" w:cs="Arial"/>
                <w:b/>
                <w:bCs/>
                <w:sz w:val="20"/>
                <w:szCs w:val="20"/>
                <w:u w:val="single"/>
              </w:rPr>
              <w:t>Such payment shall completely satisfy the Contractor’s obligation to attain Completion of the Facilities or the relevant part thereof within the Time for Completion or any extension thereof. The Contractor shall have no further liability whatsoever to the Employer in respect thereof.</w:t>
            </w:r>
          </w:p>
          <w:p w:rsidR="00681853" w:rsidRPr="001D6295" w:rsidRDefault="00681853" w:rsidP="00493BD4">
            <w:pPr>
              <w:jc w:val="both"/>
              <w:rPr>
                <w:rFonts w:ascii="Arial" w:hAnsi="Arial" w:cs="Arial"/>
                <w:sz w:val="20"/>
                <w:szCs w:val="20"/>
              </w:rPr>
            </w:pPr>
          </w:p>
        </w:tc>
        <w:tc>
          <w:tcPr>
            <w:tcW w:w="3690" w:type="dxa"/>
            <w:shd w:val="clear" w:color="auto" w:fill="auto"/>
          </w:tcPr>
          <w:p w:rsidR="00681853" w:rsidRPr="001D6295" w:rsidRDefault="00681853" w:rsidP="00493BD4">
            <w:pPr>
              <w:pStyle w:val="Default"/>
              <w:jc w:val="both"/>
              <w:rPr>
                <w:color w:val="211D1E"/>
                <w:sz w:val="20"/>
                <w:szCs w:val="20"/>
              </w:rPr>
            </w:pPr>
            <w:r w:rsidRPr="001D6295">
              <w:rPr>
                <w:color w:val="211D1E"/>
                <w:sz w:val="20"/>
                <w:szCs w:val="20"/>
              </w:rPr>
              <w:lastRenderedPageBreak/>
              <w:t>Provisions of the Bidding Documents shall remain unchanged.</w:t>
            </w:r>
          </w:p>
        </w:tc>
      </w:tr>
      <w:tr w:rsidR="00681853" w:rsidRPr="001D6295" w:rsidTr="0043753C">
        <w:trPr>
          <w:trHeight w:val="70"/>
        </w:trPr>
        <w:tc>
          <w:tcPr>
            <w:tcW w:w="630" w:type="dxa"/>
            <w:shd w:val="clear" w:color="auto" w:fill="auto"/>
            <w:vAlign w:val="center"/>
          </w:tcPr>
          <w:p w:rsidR="00681853" w:rsidRPr="001D6295" w:rsidRDefault="00681853" w:rsidP="005C0F58">
            <w:pPr>
              <w:numPr>
                <w:ilvl w:val="0"/>
                <w:numId w:val="1"/>
              </w:numPr>
              <w:spacing w:line="276" w:lineRule="auto"/>
              <w:jc w:val="center"/>
              <w:rPr>
                <w:rFonts w:ascii="Arial" w:hAnsi="Arial" w:cs="Arial"/>
                <w:sz w:val="20"/>
                <w:szCs w:val="20"/>
              </w:rPr>
            </w:pPr>
          </w:p>
        </w:tc>
        <w:tc>
          <w:tcPr>
            <w:tcW w:w="1620" w:type="dxa"/>
            <w:shd w:val="clear" w:color="auto" w:fill="auto"/>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 xml:space="preserve">GCC 22.2, Section IV: General Conditions of Contract </w:t>
            </w:r>
          </w:p>
          <w:p w:rsidR="00681853" w:rsidRPr="001D6295" w:rsidRDefault="00681853" w:rsidP="00493BD4">
            <w:pPr>
              <w:jc w:val="both"/>
              <w:rPr>
                <w:rFonts w:ascii="Arial" w:hAnsi="Arial" w:cs="Arial"/>
                <w:color w:val="000000"/>
                <w:sz w:val="20"/>
                <w:szCs w:val="20"/>
              </w:rPr>
            </w:pPr>
          </w:p>
          <w:p w:rsidR="00681853" w:rsidRPr="001D6295" w:rsidRDefault="00681853" w:rsidP="00493BD4">
            <w:pPr>
              <w:jc w:val="both"/>
              <w:rPr>
                <w:rFonts w:ascii="Arial" w:hAnsi="Arial" w:cs="Arial"/>
                <w:color w:val="000000" w:themeColor="text1"/>
                <w:sz w:val="20"/>
                <w:szCs w:val="20"/>
              </w:rPr>
            </w:pPr>
            <w:r w:rsidRPr="001D6295">
              <w:rPr>
                <w:rFonts w:ascii="Arial" w:hAnsi="Arial" w:cs="Arial"/>
                <w:color w:val="000000"/>
                <w:sz w:val="20"/>
                <w:szCs w:val="20"/>
              </w:rPr>
              <w:t>[Defect Liability]</w:t>
            </w:r>
          </w:p>
        </w:tc>
        <w:tc>
          <w:tcPr>
            <w:tcW w:w="4500" w:type="dxa"/>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w:t>
            </w:r>
          </w:p>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If during the Defect Liability Period any defect should be found in the design, engineering, materials and workmanship of the Plant and Equipment supplied or of the work executed by the Contractor, the Contractor shall promptly, in consultation and agreement with the Employer regarding appropriate remedying of the defects, and at its</w:t>
            </w:r>
            <w:r w:rsidRPr="001D6295">
              <w:rPr>
                <w:rFonts w:ascii="Arial" w:hAnsi="Arial" w:cs="Arial"/>
                <w:sz w:val="20"/>
                <w:szCs w:val="20"/>
              </w:rPr>
              <w:t xml:space="preserve"> </w:t>
            </w:r>
            <w:r w:rsidRPr="001D6295">
              <w:rPr>
                <w:rFonts w:ascii="Arial" w:hAnsi="Arial" w:cs="Arial"/>
                <w:color w:val="000000"/>
                <w:sz w:val="20"/>
                <w:szCs w:val="20"/>
              </w:rPr>
              <w:t xml:space="preserve">cost, repair, replace or otherwise make good (as the Contractor shall, at its discretion, determine) such defect as well as any damage to the Facilities caused by such defect. The Contractor shall not be responsible for the repair, replacement or making good of any </w:t>
            </w:r>
            <w:proofErr w:type="spellStart"/>
            <w:r w:rsidRPr="001D6295">
              <w:rPr>
                <w:rFonts w:ascii="Arial" w:hAnsi="Arial" w:cs="Arial"/>
                <w:color w:val="000000"/>
                <w:sz w:val="20"/>
                <w:szCs w:val="20"/>
              </w:rPr>
              <w:t>defect or</w:t>
            </w:r>
            <w:proofErr w:type="spellEnd"/>
            <w:r w:rsidRPr="001D6295">
              <w:rPr>
                <w:rFonts w:ascii="Arial" w:hAnsi="Arial" w:cs="Arial"/>
                <w:color w:val="000000"/>
                <w:sz w:val="20"/>
                <w:szCs w:val="20"/>
              </w:rPr>
              <w:t xml:space="preserve"> of any damage to the Facilities arising out of or resulting from any of the following causes: </w:t>
            </w:r>
          </w:p>
          <w:p w:rsidR="00681853" w:rsidRPr="0043753C" w:rsidRDefault="00681853" w:rsidP="00493BD4">
            <w:pPr>
              <w:rPr>
                <w:rFonts w:ascii="Arial" w:hAnsi="Arial" w:cs="Arial"/>
                <w:color w:val="000000"/>
                <w:sz w:val="10"/>
                <w:szCs w:val="10"/>
              </w:rPr>
            </w:pPr>
            <w:r w:rsidRPr="001D6295">
              <w:rPr>
                <w:rFonts w:ascii="Arial" w:hAnsi="Arial" w:cs="Arial"/>
                <w:color w:val="000000"/>
                <w:sz w:val="20"/>
                <w:szCs w:val="20"/>
              </w:rPr>
              <w:t xml:space="preserve"> </w:t>
            </w:r>
          </w:p>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 xml:space="preserve">(a) improper operation or maintenance of the Facilities by the Employer </w:t>
            </w:r>
          </w:p>
          <w:p w:rsidR="00681853" w:rsidRPr="001D6295" w:rsidRDefault="00681853" w:rsidP="00493BD4">
            <w:pPr>
              <w:rPr>
                <w:rFonts w:ascii="Arial" w:hAnsi="Arial" w:cs="Arial"/>
                <w:color w:val="000000"/>
                <w:sz w:val="20"/>
                <w:szCs w:val="20"/>
              </w:rPr>
            </w:pPr>
            <w:r w:rsidRPr="001D6295">
              <w:rPr>
                <w:rFonts w:ascii="Arial" w:hAnsi="Arial" w:cs="Arial"/>
                <w:color w:val="000000"/>
                <w:sz w:val="20"/>
                <w:szCs w:val="20"/>
              </w:rPr>
              <w:t xml:space="preserve"> </w:t>
            </w:r>
          </w:p>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 xml:space="preserve">(b) operation of the Facilities outside specifications provided in the Contract </w:t>
            </w:r>
          </w:p>
          <w:p w:rsidR="00681853" w:rsidRPr="0043753C" w:rsidRDefault="00681853" w:rsidP="00493BD4">
            <w:pPr>
              <w:rPr>
                <w:rFonts w:ascii="Arial" w:hAnsi="Arial" w:cs="Arial"/>
                <w:color w:val="000000"/>
                <w:sz w:val="10"/>
                <w:szCs w:val="10"/>
              </w:rPr>
            </w:pPr>
            <w:r w:rsidRPr="001D6295">
              <w:rPr>
                <w:rFonts w:ascii="Arial" w:hAnsi="Arial" w:cs="Arial"/>
                <w:color w:val="000000"/>
                <w:sz w:val="20"/>
                <w:szCs w:val="20"/>
              </w:rPr>
              <w:t xml:space="preserve"> </w:t>
            </w:r>
          </w:p>
          <w:p w:rsidR="00681853" w:rsidRPr="001D6295" w:rsidRDefault="00681853" w:rsidP="00493BD4">
            <w:pPr>
              <w:rPr>
                <w:rFonts w:ascii="Arial" w:hAnsi="Arial" w:cs="Arial"/>
                <w:color w:val="000000"/>
                <w:sz w:val="20"/>
                <w:szCs w:val="20"/>
              </w:rPr>
            </w:pPr>
            <w:r w:rsidRPr="001D6295">
              <w:rPr>
                <w:rFonts w:ascii="Arial" w:hAnsi="Arial" w:cs="Arial"/>
                <w:color w:val="000000"/>
                <w:sz w:val="20"/>
                <w:szCs w:val="20"/>
              </w:rPr>
              <w:t xml:space="preserve">(c) </w:t>
            </w:r>
            <w:proofErr w:type="gramStart"/>
            <w:r w:rsidRPr="001D6295">
              <w:rPr>
                <w:rFonts w:ascii="Arial" w:hAnsi="Arial" w:cs="Arial"/>
                <w:color w:val="000000"/>
                <w:sz w:val="20"/>
                <w:szCs w:val="20"/>
              </w:rPr>
              <w:t>normal</w:t>
            </w:r>
            <w:proofErr w:type="gramEnd"/>
            <w:r w:rsidRPr="001D6295">
              <w:rPr>
                <w:rFonts w:ascii="Arial" w:hAnsi="Arial" w:cs="Arial"/>
                <w:color w:val="000000"/>
                <w:sz w:val="20"/>
                <w:szCs w:val="20"/>
              </w:rPr>
              <w:t xml:space="preserve"> wear and tear.</w:t>
            </w:r>
          </w:p>
        </w:tc>
        <w:tc>
          <w:tcPr>
            <w:tcW w:w="5040" w:type="dxa"/>
            <w:shd w:val="clear" w:color="auto" w:fill="auto"/>
          </w:tcPr>
          <w:p w:rsidR="00744090" w:rsidRDefault="00744090" w:rsidP="00744090">
            <w:pPr>
              <w:rPr>
                <w:rFonts w:ascii="Arial" w:hAnsi="Arial" w:cs="Arial"/>
                <w:i/>
                <w:iCs/>
                <w:sz w:val="20"/>
                <w:szCs w:val="20"/>
              </w:rPr>
            </w:pPr>
            <w:r>
              <w:rPr>
                <w:rFonts w:ascii="Arial" w:hAnsi="Arial" w:cs="Arial"/>
                <w:i/>
                <w:iCs/>
                <w:sz w:val="20"/>
                <w:szCs w:val="20"/>
              </w:rPr>
              <w:t>Bidder requests for modification to the clause as given below;</w:t>
            </w:r>
          </w:p>
          <w:p w:rsidR="00744090" w:rsidRDefault="00744090" w:rsidP="00744090">
            <w:pPr>
              <w:jc w:val="both"/>
              <w:rPr>
                <w:rFonts w:ascii="Arial" w:hAnsi="Arial" w:cs="Arial"/>
                <w:sz w:val="20"/>
                <w:szCs w:val="20"/>
              </w:rPr>
            </w:pPr>
            <w:r>
              <w:rPr>
                <w:rFonts w:ascii="Arial" w:hAnsi="Arial" w:cs="Arial"/>
                <w:i/>
                <w:iCs/>
                <w:sz w:val="20"/>
                <w:szCs w:val="20"/>
              </w:rPr>
              <w:br/>
            </w:r>
            <w:r>
              <w:rPr>
                <w:rFonts w:ascii="Arial" w:hAnsi="Arial" w:cs="Arial"/>
                <w:sz w:val="20"/>
                <w:szCs w:val="20"/>
              </w:rPr>
              <w:t xml:space="preserve">..... If during the Defect Liability Period any defect should be found in the design, engineering, materials and workmanship of the Plant and Equipment supplied or of the work executed by the Contractor, the Contractor shall promptly, in consultation and </w:t>
            </w:r>
            <w:r>
              <w:rPr>
                <w:rFonts w:ascii="Arial" w:hAnsi="Arial" w:cs="Arial"/>
                <w:strike/>
                <w:sz w:val="20"/>
                <w:szCs w:val="20"/>
              </w:rPr>
              <w:t>agreement</w:t>
            </w:r>
            <w:r>
              <w:rPr>
                <w:rFonts w:ascii="Arial" w:hAnsi="Arial" w:cs="Arial"/>
                <w:sz w:val="20"/>
                <w:szCs w:val="20"/>
              </w:rPr>
              <w:t xml:space="preserve"> </w:t>
            </w:r>
            <w:r>
              <w:rPr>
                <w:rFonts w:ascii="Arial" w:hAnsi="Arial" w:cs="Arial"/>
                <w:strike/>
                <w:sz w:val="20"/>
                <w:szCs w:val="20"/>
              </w:rPr>
              <w:t>with</w:t>
            </w:r>
            <w:r>
              <w:rPr>
                <w:rFonts w:ascii="Arial" w:hAnsi="Arial" w:cs="Arial"/>
                <w:sz w:val="20"/>
                <w:szCs w:val="20"/>
              </w:rPr>
              <w:t xml:space="preserve"> </w:t>
            </w:r>
            <w:r>
              <w:rPr>
                <w:rFonts w:ascii="Arial" w:hAnsi="Arial" w:cs="Arial"/>
                <w:b/>
                <w:bCs/>
                <w:sz w:val="20"/>
                <w:szCs w:val="20"/>
              </w:rPr>
              <w:t xml:space="preserve">notification to </w:t>
            </w:r>
            <w:r>
              <w:rPr>
                <w:rFonts w:ascii="Arial" w:hAnsi="Arial" w:cs="Arial"/>
                <w:sz w:val="20"/>
                <w:szCs w:val="20"/>
              </w:rPr>
              <w:t xml:space="preserve">the Employer regarding appropriate remedying of the defects, and at its cost, repair, replace or otherwise make good (as the Contractor shall, at its discretion, determine) such defect as well as any damage to the Facilities caused by such defect. The Contractor shall not be responsible for the repair, replacement or making good of any </w:t>
            </w:r>
            <w:proofErr w:type="spellStart"/>
            <w:r>
              <w:rPr>
                <w:rFonts w:ascii="Arial" w:hAnsi="Arial" w:cs="Arial"/>
                <w:sz w:val="20"/>
                <w:szCs w:val="20"/>
              </w:rPr>
              <w:t>defect or</w:t>
            </w:r>
            <w:proofErr w:type="spellEnd"/>
            <w:r>
              <w:rPr>
                <w:rFonts w:ascii="Arial" w:hAnsi="Arial" w:cs="Arial"/>
                <w:sz w:val="20"/>
                <w:szCs w:val="20"/>
              </w:rPr>
              <w:t xml:space="preserve"> of any damage to the Facilities arising out of or resulting from any of the following causes: </w:t>
            </w:r>
            <w:r>
              <w:rPr>
                <w:rFonts w:ascii="Arial" w:hAnsi="Arial" w:cs="Arial"/>
                <w:sz w:val="20"/>
                <w:szCs w:val="20"/>
              </w:rPr>
              <w:br/>
              <w:t xml:space="preserve">(a) improper operation or maintenance of the Facilities by the Employer </w:t>
            </w:r>
            <w:r>
              <w:rPr>
                <w:rFonts w:ascii="Arial" w:hAnsi="Arial" w:cs="Arial"/>
                <w:sz w:val="20"/>
                <w:szCs w:val="20"/>
              </w:rPr>
              <w:br/>
              <w:t xml:space="preserve">(b) operation of the Facilities outside specifications provided in the Contract </w:t>
            </w:r>
            <w:r>
              <w:rPr>
                <w:rFonts w:ascii="Arial" w:hAnsi="Arial" w:cs="Arial"/>
                <w:sz w:val="20"/>
                <w:szCs w:val="20"/>
              </w:rPr>
              <w:br/>
              <w:t xml:space="preserve">(c) normal wear and tear. </w:t>
            </w:r>
          </w:p>
          <w:p w:rsidR="00681853" w:rsidRPr="001D6295" w:rsidRDefault="00681853" w:rsidP="00493BD4">
            <w:pPr>
              <w:jc w:val="both"/>
              <w:rPr>
                <w:rFonts w:ascii="Arial" w:hAnsi="Arial" w:cs="Arial"/>
                <w:sz w:val="20"/>
                <w:szCs w:val="20"/>
              </w:rPr>
            </w:pPr>
          </w:p>
        </w:tc>
        <w:tc>
          <w:tcPr>
            <w:tcW w:w="3690" w:type="dxa"/>
            <w:shd w:val="clear" w:color="auto" w:fill="auto"/>
          </w:tcPr>
          <w:p w:rsidR="00681853" w:rsidRPr="001D6295" w:rsidRDefault="00681853" w:rsidP="00493BD4">
            <w:pPr>
              <w:pStyle w:val="Default"/>
              <w:jc w:val="both"/>
              <w:rPr>
                <w:color w:val="211D1E"/>
                <w:sz w:val="20"/>
                <w:szCs w:val="20"/>
              </w:rPr>
            </w:pPr>
            <w:r w:rsidRPr="001D6295">
              <w:rPr>
                <w:color w:val="211D1E"/>
                <w:sz w:val="20"/>
                <w:szCs w:val="20"/>
              </w:rPr>
              <w:t>Provisions of the Bidding Documents shall remain unchanged.</w:t>
            </w:r>
          </w:p>
        </w:tc>
      </w:tr>
      <w:tr w:rsidR="00681853" w:rsidRPr="001D6295" w:rsidTr="0043753C">
        <w:trPr>
          <w:trHeight w:val="70"/>
        </w:trPr>
        <w:tc>
          <w:tcPr>
            <w:tcW w:w="630" w:type="dxa"/>
            <w:shd w:val="clear" w:color="auto" w:fill="auto"/>
            <w:vAlign w:val="center"/>
          </w:tcPr>
          <w:p w:rsidR="00681853" w:rsidRPr="001D6295" w:rsidRDefault="00681853" w:rsidP="005C0F58">
            <w:pPr>
              <w:numPr>
                <w:ilvl w:val="0"/>
                <w:numId w:val="1"/>
              </w:numPr>
              <w:spacing w:line="276" w:lineRule="auto"/>
              <w:jc w:val="center"/>
              <w:rPr>
                <w:rFonts w:ascii="Arial" w:hAnsi="Arial" w:cs="Arial"/>
                <w:sz w:val="20"/>
                <w:szCs w:val="20"/>
              </w:rPr>
            </w:pPr>
          </w:p>
        </w:tc>
        <w:tc>
          <w:tcPr>
            <w:tcW w:w="1620" w:type="dxa"/>
            <w:shd w:val="clear" w:color="auto" w:fill="auto"/>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 xml:space="preserve">GCC 22.8, Section IV: </w:t>
            </w:r>
            <w:r w:rsidRPr="001D6295">
              <w:rPr>
                <w:rFonts w:ascii="Arial" w:hAnsi="Arial" w:cs="Arial"/>
                <w:color w:val="000000"/>
                <w:sz w:val="20"/>
                <w:szCs w:val="20"/>
              </w:rPr>
              <w:br/>
              <w:t>GCC and corresponding clause in Section-V: SCC</w:t>
            </w:r>
          </w:p>
          <w:p w:rsidR="00681853" w:rsidRPr="001D6295" w:rsidRDefault="00681853" w:rsidP="00493BD4">
            <w:pPr>
              <w:jc w:val="both"/>
              <w:rPr>
                <w:rFonts w:ascii="Arial" w:hAnsi="Arial" w:cs="Arial"/>
                <w:color w:val="000000" w:themeColor="text1"/>
                <w:sz w:val="20"/>
                <w:szCs w:val="20"/>
              </w:rPr>
            </w:pPr>
            <w:r w:rsidRPr="001D6295">
              <w:rPr>
                <w:rFonts w:ascii="Arial" w:hAnsi="Arial" w:cs="Arial"/>
                <w:color w:val="000000"/>
                <w:sz w:val="20"/>
                <w:szCs w:val="20"/>
              </w:rPr>
              <w:t>[Defect Liability]</w:t>
            </w:r>
          </w:p>
        </w:tc>
        <w:tc>
          <w:tcPr>
            <w:tcW w:w="4500" w:type="dxa"/>
          </w:tcPr>
          <w:p w:rsidR="00681853" w:rsidRPr="001D6295" w:rsidRDefault="00681853" w:rsidP="00493BD4">
            <w:pPr>
              <w:jc w:val="both"/>
              <w:rPr>
                <w:rFonts w:ascii="Arial" w:hAnsi="Arial" w:cs="Arial"/>
                <w:b/>
                <w:color w:val="000000"/>
                <w:sz w:val="20"/>
                <w:szCs w:val="20"/>
              </w:rPr>
            </w:pPr>
            <w:r w:rsidRPr="001D6295">
              <w:rPr>
                <w:rFonts w:ascii="Arial" w:hAnsi="Arial" w:cs="Arial"/>
                <w:b/>
                <w:color w:val="000000"/>
                <w:sz w:val="20"/>
                <w:szCs w:val="20"/>
              </w:rPr>
              <w:t>In GCC:</w:t>
            </w:r>
          </w:p>
          <w:p w:rsidR="00681853" w:rsidRPr="001D6295" w:rsidRDefault="00681853" w:rsidP="00493BD4">
            <w:pPr>
              <w:jc w:val="both"/>
              <w:rPr>
                <w:rFonts w:ascii="Arial" w:hAnsi="Arial" w:cs="Arial"/>
                <w:color w:val="000000"/>
                <w:sz w:val="20"/>
                <w:szCs w:val="20"/>
              </w:rPr>
            </w:pPr>
          </w:p>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 xml:space="preserve">If the Facilities or any part thereof cannot be used by reason of such defect and/or making good of such defect, the Defect Liability Period of the Facilities or such part, as the case may be, shall be extended by a period equal to the period during which the Facilities or such part cannot be used by the Employer because of any of the aforesaid reasons. </w:t>
            </w:r>
          </w:p>
          <w:p w:rsidR="00681853" w:rsidRPr="001D6295" w:rsidRDefault="00681853" w:rsidP="00493BD4">
            <w:pPr>
              <w:rPr>
                <w:rFonts w:ascii="Arial" w:hAnsi="Arial" w:cs="Arial"/>
                <w:color w:val="000000"/>
                <w:sz w:val="20"/>
                <w:szCs w:val="20"/>
              </w:rPr>
            </w:pPr>
            <w:r w:rsidRPr="001D6295">
              <w:rPr>
                <w:rFonts w:ascii="Arial" w:hAnsi="Arial" w:cs="Arial"/>
                <w:color w:val="000000"/>
                <w:sz w:val="20"/>
                <w:szCs w:val="20"/>
              </w:rPr>
              <w:t xml:space="preserve"> </w:t>
            </w:r>
          </w:p>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Upon correction of the defects in the Facilities or any part thereof by repair/replacement, such repair/replacement shall have the Defect Liability Period extended by a period mentioned in GCC Sub-Clause 22.2 from the time of such replacement/repair of the facilities or any part thereof.</w:t>
            </w:r>
          </w:p>
          <w:p w:rsidR="00681853" w:rsidRPr="001D6295" w:rsidRDefault="00681853" w:rsidP="00493BD4">
            <w:pPr>
              <w:jc w:val="both"/>
              <w:rPr>
                <w:rFonts w:ascii="Arial" w:hAnsi="Arial" w:cs="Arial"/>
                <w:color w:val="000000"/>
                <w:sz w:val="20"/>
                <w:szCs w:val="20"/>
              </w:rPr>
            </w:pPr>
          </w:p>
          <w:p w:rsidR="00681853" w:rsidRPr="001D6295" w:rsidRDefault="00681853" w:rsidP="00493BD4">
            <w:pPr>
              <w:jc w:val="both"/>
              <w:rPr>
                <w:rFonts w:ascii="Arial" w:hAnsi="Arial" w:cs="Arial"/>
                <w:b/>
                <w:bCs/>
                <w:sz w:val="20"/>
                <w:szCs w:val="20"/>
                <w:u w:val="single"/>
              </w:rPr>
            </w:pPr>
            <w:r w:rsidRPr="001D6295">
              <w:rPr>
                <w:rFonts w:ascii="Arial" w:hAnsi="Arial" w:cs="Arial"/>
                <w:b/>
                <w:bCs/>
                <w:sz w:val="20"/>
                <w:szCs w:val="20"/>
                <w:u w:val="single"/>
              </w:rPr>
              <w:t>In SCC:</w:t>
            </w:r>
          </w:p>
          <w:p w:rsidR="00681853" w:rsidRPr="001D6295" w:rsidRDefault="00681853" w:rsidP="00493BD4">
            <w:pPr>
              <w:jc w:val="both"/>
              <w:rPr>
                <w:rFonts w:ascii="Arial" w:hAnsi="Arial" w:cs="Arial"/>
                <w:b/>
                <w:bCs/>
                <w:sz w:val="20"/>
                <w:szCs w:val="20"/>
              </w:rPr>
            </w:pPr>
          </w:p>
          <w:p w:rsidR="00681853" w:rsidRPr="001D6295" w:rsidRDefault="00681853" w:rsidP="00493BD4">
            <w:pPr>
              <w:jc w:val="both"/>
              <w:rPr>
                <w:rFonts w:ascii="Arial" w:hAnsi="Arial" w:cs="Arial"/>
                <w:bCs/>
                <w:sz w:val="20"/>
                <w:szCs w:val="20"/>
              </w:rPr>
            </w:pPr>
            <w:r w:rsidRPr="001D6295">
              <w:rPr>
                <w:rFonts w:ascii="Arial" w:hAnsi="Arial" w:cs="Arial"/>
                <w:bCs/>
                <w:sz w:val="20"/>
                <w:szCs w:val="20"/>
              </w:rPr>
              <w:t>Supplementing Sub-Clause GCC 22.8</w:t>
            </w:r>
          </w:p>
          <w:p w:rsidR="00681853" w:rsidRPr="001D6295" w:rsidRDefault="00681853" w:rsidP="00493BD4">
            <w:pPr>
              <w:jc w:val="both"/>
              <w:rPr>
                <w:rFonts w:ascii="Arial" w:hAnsi="Arial" w:cs="Arial"/>
                <w:sz w:val="20"/>
                <w:szCs w:val="20"/>
              </w:rPr>
            </w:pPr>
          </w:p>
          <w:p w:rsidR="00681853" w:rsidRPr="001D6295" w:rsidRDefault="00681853" w:rsidP="00493BD4">
            <w:pPr>
              <w:jc w:val="both"/>
              <w:rPr>
                <w:rFonts w:ascii="Arial" w:hAnsi="Arial" w:cs="Arial"/>
                <w:bCs/>
                <w:sz w:val="20"/>
                <w:szCs w:val="20"/>
              </w:rPr>
            </w:pPr>
            <w:r w:rsidRPr="001D6295">
              <w:rPr>
                <w:rFonts w:ascii="Arial" w:hAnsi="Arial" w:cs="Arial"/>
                <w:sz w:val="20"/>
                <w:szCs w:val="20"/>
              </w:rPr>
              <w:t xml:space="preserve">Upon correction of the defects in the </w:t>
            </w:r>
            <w:r w:rsidRPr="001D6295">
              <w:rPr>
                <w:rFonts w:ascii="Arial" w:hAnsi="Arial" w:cs="Arial"/>
                <w:bCs/>
                <w:sz w:val="20"/>
                <w:szCs w:val="20"/>
              </w:rPr>
              <w:t>(145kV/220KV/245kV/400kV class) Current Transformer/ Capacitive Voltage Transformer / Circuit Breaker / Reactor</w:t>
            </w:r>
            <w:r w:rsidRPr="001D6295">
              <w:rPr>
                <w:rFonts w:ascii="Arial" w:hAnsi="Arial" w:cs="Arial"/>
                <w:sz w:val="20"/>
                <w:szCs w:val="20"/>
              </w:rPr>
              <w:t xml:space="preserve"> by repair/replacement, such repair/replacement shall have the Defect Liability Period of the said </w:t>
            </w:r>
            <w:r w:rsidRPr="001D6295">
              <w:rPr>
                <w:rFonts w:ascii="Arial" w:hAnsi="Arial" w:cs="Arial"/>
                <w:bCs/>
                <w:sz w:val="20"/>
                <w:szCs w:val="20"/>
              </w:rPr>
              <w:t>(145kV/220KV/245kV/400kV class) Current Transformer/ Capacitive Voltage Transformer / Circuit Breaker / Reactor</w:t>
            </w:r>
            <w:r w:rsidRPr="001D6295">
              <w:rPr>
                <w:rFonts w:ascii="Arial" w:hAnsi="Arial" w:cs="Arial"/>
                <w:sz w:val="20"/>
                <w:szCs w:val="20"/>
              </w:rPr>
              <w:t xml:space="preserve"> extended by </w:t>
            </w:r>
            <w:r w:rsidRPr="001D6295">
              <w:rPr>
                <w:rFonts w:ascii="Arial" w:hAnsi="Arial" w:cs="Arial"/>
                <w:bCs/>
                <w:sz w:val="20"/>
                <w:szCs w:val="20"/>
              </w:rPr>
              <w:t xml:space="preserve">a period of 2 years from the time of such repair/replacement of the </w:t>
            </w:r>
            <w:r w:rsidRPr="001D6295">
              <w:rPr>
                <w:rFonts w:ascii="Arial" w:hAnsi="Arial" w:cs="Arial"/>
                <w:sz w:val="20"/>
                <w:szCs w:val="20"/>
              </w:rPr>
              <w:t xml:space="preserve">said </w:t>
            </w:r>
            <w:r w:rsidRPr="001D6295">
              <w:rPr>
                <w:rFonts w:ascii="Arial" w:hAnsi="Arial" w:cs="Arial"/>
                <w:bCs/>
                <w:sz w:val="20"/>
                <w:szCs w:val="20"/>
              </w:rPr>
              <w:t xml:space="preserve">(145kV/220KV/245kV/400kV class) Current </w:t>
            </w:r>
            <w:r w:rsidRPr="001D6295">
              <w:rPr>
                <w:rFonts w:ascii="Arial" w:hAnsi="Arial" w:cs="Arial"/>
                <w:bCs/>
                <w:sz w:val="20"/>
                <w:szCs w:val="20"/>
              </w:rPr>
              <w:lastRenderedPageBreak/>
              <w:t>Transformer/ Capacitive Voltage Transformer / Circuit Breaker / Reactor</w:t>
            </w:r>
            <w:r w:rsidRPr="001D6295">
              <w:rPr>
                <w:rFonts w:ascii="Arial" w:hAnsi="Arial" w:cs="Arial"/>
                <w:sz w:val="20"/>
                <w:szCs w:val="20"/>
              </w:rPr>
              <w:t xml:space="preserve"> </w:t>
            </w:r>
            <w:r w:rsidRPr="001D6295">
              <w:rPr>
                <w:rFonts w:ascii="Arial" w:hAnsi="Arial" w:cs="Arial"/>
                <w:bCs/>
                <w:sz w:val="20"/>
                <w:szCs w:val="20"/>
              </w:rPr>
              <w:t>to rectify the defect, or up to the expiry of period mentioned in GCC Sub-Clause 22.2, whichever is later.</w:t>
            </w:r>
          </w:p>
          <w:p w:rsidR="00681853" w:rsidRPr="0043753C" w:rsidRDefault="00681853" w:rsidP="00493BD4">
            <w:pPr>
              <w:jc w:val="both"/>
              <w:rPr>
                <w:rFonts w:ascii="Arial" w:hAnsi="Arial" w:cs="Arial"/>
                <w:color w:val="000000"/>
                <w:sz w:val="2"/>
                <w:szCs w:val="2"/>
              </w:rPr>
            </w:pPr>
          </w:p>
        </w:tc>
        <w:tc>
          <w:tcPr>
            <w:tcW w:w="5040" w:type="dxa"/>
            <w:shd w:val="clear" w:color="auto" w:fill="auto"/>
          </w:tcPr>
          <w:p w:rsidR="00681853" w:rsidRPr="001D6295" w:rsidRDefault="00681853" w:rsidP="00493BD4">
            <w:pPr>
              <w:spacing w:after="240"/>
              <w:jc w:val="both"/>
              <w:rPr>
                <w:rFonts w:ascii="Arial" w:hAnsi="Arial" w:cs="Arial"/>
                <w:sz w:val="20"/>
                <w:szCs w:val="20"/>
              </w:rPr>
            </w:pPr>
            <w:r w:rsidRPr="001D6295">
              <w:rPr>
                <w:rFonts w:ascii="Arial" w:hAnsi="Arial" w:cs="Arial"/>
                <w:sz w:val="20"/>
                <w:szCs w:val="20"/>
              </w:rPr>
              <w:lastRenderedPageBreak/>
              <w:t xml:space="preserve">Bidder requests for the modification of said clause as suggested below: </w:t>
            </w:r>
            <w:r w:rsidRPr="001D6295">
              <w:rPr>
                <w:rFonts w:ascii="Arial" w:hAnsi="Arial" w:cs="Arial"/>
                <w:sz w:val="20"/>
                <w:szCs w:val="20"/>
              </w:rPr>
              <w:br/>
            </w:r>
            <w:r w:rsidRPr="001D6295">
              <w:rPr>
                <w:rFonts w:ascii="Arial" w:hAnsi="Arial" w:cs="Arial"/>
                <w:sz w:val="20"/>
                <w:szCs w:val="20"/>
              </w:rPr>
              <w:br/>
              <w:t xml:space="preserve">Upon correction of the defects in the Facilities or any part thereof by repair/replacement, such repair/ replacement shall have the Defect Liability Period extended by a period mentioned in GCC Sub-Clause 22.2 from the time such replacement/repair of the facilities or any part thereof. </w:t>
            </w:r>
            <w:r w:rsidRPr="001D6295">
              <w:rPr>
                <w:rFonts w:ascii="Arial" w:hAnsi="Arial" w:cs="Arial"/>
                <w:b/>
                <w:bCs/>
                <w:sz w:val="20"/>
                <w:szCs w:val="20"/>
              </w:rPr>
              <w:t xml:space="preserve">However all such extension shall cease on 12 months from the end of original defect liability period as mentioned in GCC 22.2.  </w:t>
            </w:r>
            <w:r w:rsidRPr="001D6295">
              <w:rPr>
                <w:rFonts w:ascii="Arial" w:hAnsi="Arial" w:cs="Arial"/>
                <w:sz w:val="20"/>
                <w:szCs w:val="20"/>
              </w:rPr>
              <w:br/>
            </w:r>
          </w:p>
        </w:tc>
        <w:tc>
          <w:tcPr>
            <w:tcW w:w="3690" w:type="dxa"/>
            <w:shd w:val="clear" w:color="auto" w:fill="auto"/>
          </w:tcPr>
          <w:p w:rsidR="00681853" w:rsidRPr="001D6295" w:rsidRDefault="00681853" w:rsidP="00493BD4">
            <w:pPr>
              <w:pStyle w:val="Default"/>
              <w:jc w:val="both"/>
              <w:rPr>
                <w:color w:val="211D1E"/>
                <w:sz w:val="20"/>
                <w:szCs w:val="20"/>
              </w:rPr>
            </w:pPr>
            <w:r w:rsidRPr="001D6295">
              <w:rPr>
                <w:color w:val="211D1E"/>
                <w:sz w:val="20"/>
                <w:szCs w:val="20"/>
              </w:rPr>
              <w:t>Provisions of the Bidding Documents shall remain unchanged.</w:t>
            </w:r>
          </w:p>
          <w:p w:rsidR="00681853" w:rsidRPr="001D6295" w:rsidRDefault="00681853" w:rsidP="00493BD4">
            <w:pPr>
              <w:pStyle w:val="Default"/>
              <w:jc w:val="both"/>
              <w:rPr>
                <w:color w:val="211D1E"/>
                <w:sz w:val="20"/>
                <w:szCs w:val="20"/>
              </w:rPr>
            </w:pPr>
          </w:p>
          <w:p w:rsidR="00681853" w:rsidRPr="001D6295" w:rsidRDefault="00681853" w:rsidP="00493BD4">
            <w:pPr>
              <w:pStyle w:val="Default"/>
              <w:jc w:val="both"/>
              <w:rPr>
                <w:color w:val="211D1E"/>
                <w:sz w:val="20"/>
                <w:szCs w:val="20"/>
              </w:rPr>
            </w:pPr>
            <w:r w:rsidRPr="001D6295">
              <w:rPr>
                <w:color w:val="211D1E"/>
                <w:sz w:val="20"/>
                <w:szCs w:val="20"/>
              </w:rPr>
              <w:t>Further, Bidders are requested to read clauses of the Section-GCC in conjunction with corresponding clause in Section-SCC.</w:t>
            </w:r>
          </w:p>
        </w:tc>
      </w:tr>
      <w:tr w:rsidR="00681853" w:rsidRPr="001D6295" w:rsidTr="0043753C">
        <w:trPr>
          <w:trHeight w:val="70"/>
        </w:trPr>
        <w:tc>
          <w:tcPr>
            <w:tcW w:w="630" w:type="dxa"/>
            <w:shd w:val="clear" w:color="auto" w:fill="auto"/>
            <w:vAlign w:val="center"/>
          </w:tcPr>
          <w:p w:rsidR="00681853" w:rsidRPr="001D6295" w:rsidRDefault="00681853" w:rsidP="005C0F58">
            <w:pPr>
              <w:numPr>
                <w:ilvl w:val="0"/>
                <w:numId w:val="1"/>
              </w:numPr>
              <w:spacing w:line="276" w:lineRule="auto"/>
              <w:jc w:val="center"/>
              <w:rPr>
                <w:rFonts w:ascii="Arial" w:hAnsi="Arial" w:cs="Arial"/>
                <w:sz w:val="20"/>
                <w:szCs w:val="20"/>
              </w:rPr>
            </w:pPr>
          </w:p>
        </w:tc>
        <w:tc>
          <w:tcPr>
            <w:tcW w:w="1620" w:type="dxa"/>
            <w:shd w:val="clear" w:color="auto" w:fill="auto"/>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 xml:space="preserve">GCC 22.9, Section IV: </w:t>
            </w:r>
            <w:r w:rsidRPr="001D6295">
              <w:rPr>
                <w:rFonts w:ascii="Arial" w:hAnsi="Arial" w:cs="Arial"/>
                <w:color w:val="000000"/>
                <w:sz w:val="20"/>
                <w:szCs w:val="20"/>
              </w:rPr>
              <w:br/>
              <w:t xml:space="preserve">General Conditions of Contract GCC </w:t>
            </w:r>
          </w:p>
          <w:p w:rsidR="00681853" w:rsidRPr="001D6295" w:rsidRDefault="00681853" w:rsidP="00493BD4">
            <w:pPr>
              <w:jc w:val="both"/>
              <w:rPr>
                <w:rFonts w:ascii="Arial" w:hAnsi="Arial" w:cs="Arial"/>
                <w:color w:val="000000"/>
                <w:sz w:val="20"/>
                <w:szCs w:val="20"/>
              </w:rPr>
            </w:pPr>
          </w:p>
          <w:p w:rsidR="00681853" w:rsidRPr="001D6295" w:rsidRDefault="00681853" w:rsidP="00493BD4">
            <w:pPr>
              <w:jc w:val="both"/>
              <w:rPr>
                <w:rFonts w:ascii="Arial" w:hAnsi="Arial" w:cs="Arial"/>
                <w:color w:val="000000" w:themeColor="text1"/>
                <w:sz w:val="20"/>
                <w:szCs w:val="20"/>
              </w:rPr>
            </w:pPr>
            <w:r w:rsidRPr="001D6295">
              <w:rPr>
                <w:rFonts w:ascii="Arial" w:hAnsi="Arial" w:cs="Arial"/>
                <w:color w:val="000000"/>
                <w:sz w:val="20"/>
                <w:szCs w:val="20"/>
              </w:rPr>
              <w:t>[Defect Liability]</w:t>
            </w:r>
          </w:p>
        </w:tc>
        <w:tc>
          <w:tcPr>
            <w:tcW w:w="4500" w:type="dxa"/>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Except as provided in GCC Clauses 22 and 29, the Contractor shall be under no liability whatsoever and howsoever arising, and whether under the Contract or at law, in respect of defects in the Facilities or</w:t>
            </w:r>
            <w:r w:rsidRPr="001D6295">
              <w:rPr>
                <w:rFonts w:ascii="Arial" w:hAnsi="Arial" w:cs="Arial"/>
                <w:sz w:val="20"/>
                <w:szCs w:val="20"/>
              </w:rPr>
              <w:t xml:space="preserve"> </w:t>
            </w:r>
            <w:r w:rsidRPr="001D6295">
              <w:rPr>
                <w:rFonts w:ascii="Arial" w:hAnsi="Arial" w:cs="Arial"/>
                <w:color w:val="000000"/>
                <w:sz w:val="20"/>
                <w:szCs w:val="20"/>
              </w:rPr>
              <w:t>any part thereof, the Plant and Equipment, design or engineering or work executed that appear after Defect Liability Period except for the liability towards obligations that may survive in terms of the Contract after Defect Liability Period, except where such defects are the result of the gross negligence, fraud, criminal or willful action of the Contractor.</w:t>
            </w:r>
          </w:p>
        </w:tc>
        <w:tc>
          <w:tcPr>
            <w:tcW w:w="5040" w:type="dxa"/>
            <w:shd w:val="clear" w:color="auto" w:fill="auto"/>
          </w:tcPr>
          <w:p w:rsidR="00681853" w:rsidRPr="0043753C" w:rsidRDefault="00681853" w:rsidP="0043753C">
            <w:pPr>
              <w:jc w:val="both"/>
              <w:rPr>
                <w:rFonts w:ascii="Arial" w:hAnsi="Arial" w:cs="Arial"/>
                <w:sz w:val="19"/>
                <w:szCs w:val="19"/>
              </w:rPr>
            </w:pPr>
            <w:r w:rsidRPr="0043753C">
              <w:rPr>
                <w:rFonts w:ascii="Arial" w:hAnsi="Arial" w:cs="Arial"/>
                <w:sz w:val="19"/>
                <w:szCs w:val="19"/>
              </w:rPr>
              <w:t>Bidder requests modification of said clause as suggested below:</w:t>
            </w:r>
            <w:r w:rsidRPr="0043753C">
              <w:rPr>
                <w:rFonts w:ascii="Arial" w:hAnsi="Arial" w:cs="Arial"/>
                <w:sz w:val="19"/>
                <w:szCs w:val="19"/>
              </w:rPr>
              <w:br/>
            </w:r>
            <w:r w:rsidRPr="0043753C">
              <w:rPr>
                <w:rFonts w:ascii="Arial" w:hAnsi="Arial" w:cs="Arial"/>
                <w:sz w:val="19"/>
                <w:szCs w:val="19"/>
              </w:rPr>
              <w:br/>
              <w:t xml:space="preserve">Except as provided in GCC Clauses 22 and 29, the Contractor shall be under no liability whatsoever and howsoever arising, and whether under the Contract or at law, including but not limited to implied warranties of merchantability and fitness for a particular purpose, or otherwise, in respect of defects in the Facilities or any part thereof, the Plant and Equipment, design or engineering or work executed that appear after Defect Liability Period except for the liability towards obligations that may survive in terms of the Contract after Defect Liability Period, except where such defects are the result of the </w:t>
            </w:r>
            <w:r w:rsidRPr="0043753C">
              <w:rPr>
                <w:rFonts w:ascii="Arial" w:hAnsi="Arial" w:cs="Arial"/>
                <w:strike/>
                <w:sz w:val="19"/>
                <w:szCs w:val="19"/>
              </w:rPr>
              <w:t xml:space="preserve">gross negligence, </w:t>
            </w:r>
            <w:r w:rsidRPr="0043753C">
              <w:rPr>
                <w:rFonts w:ascii="Arial" w:hAnsi="Arial" w:cs="Arial"/>
                <w:sz w:val="19"/>
                <w:szCs w:val="19"/>
              </w:rPr>
              <w:t>fraud, criminal or willful action of the Contractor.</w:t>
            </w:r>
          </w:p>
          <w:p w:rsidR="00681853" w:rsidRPr="0043753C" w:rsidRDefault="00681853" w:rsidP="00493BD4">
            <w:pPr>
              <w:jc w:val="both"/>
              <w:rPr>
                <w:rFonts w:ascii="Arial" w:hAnsi="Arial" w:cs="Arial"/>
                <w:sz w:val="8"/>
                <w:szCs w:val="8"/>
              </w:rPr>
            </w:pPr>
          </w:p>
        </w:tc>
        <w:tc>
          <w:tcPr>
            <w:tcW w:w="3690" w:type="dxa"/>
            <w:shd w:val="clear" w:color="auto" w:fill="auto"/>
          </w:tcPr>
          <w:p w:rsidR="00681853" w:rsidRPr="001D6295" w:rsidRDefault="00681853" w:rsidP="00493BD4">
            <w:pPr>
              <w:pStyle w:val="Default"/>
              <w:jc w:val="both"/>
              <w:rPr>
                <w:color w:val="211D1E"/>
                <w:sz w:val="20"/>
                <w:szCs w:val="20"/>
              </w:rPr>
            </w:pPr>
            <w:r w:rsidRPr="001D6295">
              <w:rPr>
                <w:color w:val="211D1E"/>
                <w:sz w:val="20"/>
                <w:szCs w:val="20"/>
              </w:rPr>
              <w:t>Provisions of the Bidding Documents shall remain unchanged.</w:t>
            </w:r>
          </w:p>
          <w:p w:rsidR="00681853" w:rsidRPr="001D6295" w:rsidRDefault="00681853" w:rsidP="00493BD4">
            <w:pPr>
              <w:pStyle w:val="Default"/>
              <w:jc w:val="both"/>
              <w:rPr>
                <w:color w:val="211D1E"/>
                <w:sz w:val="20"/>
                <w:szCs w:val="20"/>
              </w:rPr>
            </w:pPr>
          </w:p>
        </w:tc>
      </w:tr>
      <w:tr w:rsidR="00681853" w:rsidRPr="001D6295" w:rsidTr="0043753C">
        <w:trPr>
          <w:trHeight w:val="70"/>
        </w:trPr>
        <w:tc>
          <w:tcPr>
            <w:tcW w:w="630" w:type="dxa"/>
            <w:shd w:val="clear" w:color="auto" w:fill="auto"/>
            <w:vAlign w:val="center"/>
          </w:tcPr>
          <w:p w:rsidR="00681853" w:rsidRPr="001D6295" w:rsidRDefault="00681853" w:rsidP="005C0F58">
            <w:pPr>
              <w:numPr>
                <w:ilvl w:val="0"/>
                <w:numId w:val="1"/>
              </w:numPr>
              <w:spacing w:line="276" w:lineRule="auto"/>
              <w:jc w:val="center"/>
              <w:rPr>
                <w:rFonts w:ascii="Arial" w:hAnsi="Arial" w:cs="Arial"/>
                <w:sz w:val="20"/>
                <w:szCs w:val="20"/>
              </w:rPr>
            </w:pPr>
          </w:p>
        </w:tc>
        <w:tc>
          <w:tcPr>
            <w:tcW w:w="1620" w:type="dxa"/>
            <w:shd w:val="clear" w:color="auto" w:fill="auto"/>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 xml:space="preserve">GCC 24.2, Section IV: </w:t>
            </w:r>
            <w:r w:rsidRPr="001D6295">
              <w:rPr>
                <w:rFonts w:ascii="Arial" w:hAnsi="Arial" w:cs="Arial"/>
                <w:color w:val="000000"/>
                <w:sz w:val="20"/>
                <w:szCs w:val="20"/>
              </w:rPr>
              <w:br/>
              <w:t xml:space="preserve">General Conditions of Contract (GCC) </w:t>
            </w:r>
          </w:p>
          <w:p w:rsidR="00681853" w:rsidRPr="001D6295" w:rsidRDefault="00681853" w:rsidP="00493BD4">
            <w:pPr>
              <w:jc w:val="both"/>
              <w:rPr>
                <w:rFonts w:ascii="Arial" w:hAnsi="Arial" w:cs="Arial"/>
                <w:color w:val="000000"/>
                <w:sz w:val="20"/>
                <w:szCs w:val="20"/>
              </w:rPr>
            </w:pPr>
          </w:p>
          <w:p w:rsidR="00681853" w:rsidRPr="001D6295" w:rsidRDefault="00681853" w:rsidP="00493BD4">
            <w:pPr>
              <w:jc w:val="both"/>
              <w:rPr>
                <w:rFonts w:ascii="Arial" w:hAnsi="Arial" w:cs="Arial"/>
                <w:color w:val="000000" w:themeColor="text1"/>
                <w:sz w:val="20"/>
                <w:szCs w:val="20"/>
              </w:rPr>
            </w:pPr>
            <w:r w:rsidRPr="001D6295">
              <w:rPr>
                <w:rFonts w:ascii="Arial" w:hAnsi="Arial" w:cs="Arial"/>
                <w:color w:val="000000"/>
                <w:sz w:val="20"/>
                <w:szCs w:val="20"/>
              </w:rPr>
              <w:t xml:space="preserve">[Equipment </w:t>
            </w:r>
            <w:r w:rsidRPr="001D6295">
              <w:rPr>
                <w:rFonts w:ascii="Arial" w:hAnsi="Arial" w:cs="Arial"/>
                <w:color w:val="000000"/>
                <w:sz w:val="20"/>
                <w:szCs w:val="20"/>
              </w:rPr>
              <w:br/>
              <w:t>Performance Guarantees]</w:t>
            </w:r>
          </w:p>
        </w:tc>
        <w:tc>
          <w:tcPr>
            <w:tcW w:w="4500" w:type="dxa"/>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 xml:space="preserve">If the guarantees specified in Appendix – 8 (Guarantees, Liquidated Damages for Non – Performance) to the Contract Agreement are not established, then the Employer shall, at the Employer’s discretion either </w:t>
            </w:r>
          </w:p>
          <w:p w:rsidR="00681853" w:rsidRPr="001D6295" w:rsidRDefault="00681853" w:rsidP="00493BD4">
            <w:pPr>
              <w:rPr>
                <w:rFonts w:ascii="Arial" w:hAnsi="Arial" w:cs="Arial"/>
                <w:color w:val="000000"/>
                <w:sz w:val="20"/>
                <w:szCs w:val="20"/>
              </w:rPr>
            </w:pPr>
            <w:r w:rsidRPr="001D6295">
              <w:rPr>
                <w:rFonts w:ascii="Arial" w:hAnsi="Arial" w:cs="Arial"/>
                <w:color w:val="000000"/>
                <w:sz w:val="20"/>
                <w:szCs w:val="20"/>
              </w:rPr>
              <w:t xml:space="preserve"> </w:t>
            </w:r>
          </w:p>
          <w:p w:rsidR="00681853" w:rsidRPr="001D6295" w:rsidRDefault="00681853" w:rsidP="00493BD4">
            <w:pPr>
              <w:rPr>
                <w:rFonts w:ascii="Arial" w:hAnsi="Arial" w:cs="Arial"/>
                <w:color w:val="000000"/>
                <w:sz w:val="20"/>
                <w:szCs w:val="20"/>
              </w:rPr>
            </w:pPr>
            <w:r w:rsidRPr="001D6295">
              <w:rPr>
                <w:rFonts w:ascii="Arial" w:hAnsi="Arial" w:cs="Arial"/>
                <w:color w:val="000000"/>
                <w:sz w:val="20"/>
                <w:szCs w:val="20"/>
              </w:rPr>
              <w:t xml:space="preserve">(a) reject the equipment, or </w:t>
            </w:r>
          </w:p>
          <w:p w:rsidR="00681853" w:rsidRPr="001D6295" w:rsidRDefault="00681853" w:rsidP="00493BD4">
            <w:pPr>
              <w:rPr>
                <w:rFonts w:ascii="Arial" w:hAnsi="Arial" w:cs="Arial"/>
                <w:color w:val="000000"/>
                <w:sz w:val="20"/>
                <w:szCs w:val="20"/>
              </w:rPr>
            </w:pPr>
            <w:r w:rsidRPr="001D6295">
              <w:rPr>
                <w:rFonts w:ascii="Arial" w:hAnsi="Arial" w:cs="Arial"/>
                <w:color w:val="000000"/>
                <w:sz w:val="20"/>
                <w:szCs w:val="20"/>
              </w:rPr>
              <w:t xml:space="preserve"> </w:t>
            </w:r>
          </w:p>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 xml:space="preserve">(b) </w:t>
            </w:r>
            <w:proofErr w:type="gramStart"/>
            <w:r w:rsidRPr="001D6295">
              <w:rPr>
                <w:rFonts w:ascii="Arial" w:hAnsi="Arial" w:cs="Arial"/>
                <w:color w:val="000000"/>
                <w:sz w:val="20"/>
                <w:szCs w:val="20"/>
              </w:rPr>
              <w:t>accept</w:t>
            </w:r>
            <w:proofErr w:type="gramEnd"/>
            <w:r w:rsidRPr="001D6295">
              <w:rPr>
                <w:rFonts w:ascii="Arial" w:hAnsi="Arial" w:cs="Arial"/>
                <w:color w:val="000000"/>
                <w:sz w:val="20"/>
                <w:szCs w:val="20"/>
              </w:rPr>
              <w:t xml:space="preserve"> the equipment after assessing liquidated damages in accordance with the provision in the SCC against the Contractor and such amounts shall be deducted from the Contract Price or otherwise recovered from the Contractor.</w:t>
            </w:r>
          </w:p>
        </w:tc>
        <w:tc>
          <w:tcPr>
            <w:tcW w:w="5040" w:type="dxa"/>
            <w:shd w:val="clear" w:color="auto" w:fill="auto"/>
          </w:tcPr>
          <w:p w:rsidR="00681853" w:rsidRPr="0043753C" w:rsidRDefault="00681853" w:rsidP="00493BD4">
            <w:pPr>
              <w:jc w:val="both"/>
              <w:rPr>
                <w:rFonts w:ascii="Arial" w:hAnsi="Arial" w:cs="Arial"/>
                <w:sz w:val="19"/>
                <w:szCs w:val="19"/>
              </w:rPr>
            </w:pPr>
            <w:r w:rsidRPr="0043753C">
              <w:rPr>
                <w:rFonts w:ascii="Arial" w:hAnsi="Arial" w:cs="Arial"/>
                <w:sz w:val="19"/>
                <w:szCs w:val="19"/>
              </w:rPr>
              <w:t>Please modify the clause as below:</w:t>
            </w:r>
          </w:p>
          <w:p w:rsidR="00681853" w:rsidRPr="0043753C" w:rsidRDefault="00681853" w:rsidP="00493BD4">
            <w:pPr>
              <w:jc w:val="both"/>
              <w:rPr>
                <w:rFonts w:ascii="Arial" w:hAnsi="Arial" w:cs="Arial"/>
                <w:strike/>
                <w:sz w:val="19"/>
                <w:szCs w:val="19"/>
              </w:rPr>
            </w:pPr>
            <w:r w:rsidRPr="0043753C">
              <w:rPr>
                <w:rFonts w:ascii="Arial" w:hAnsi="Arial" w:cs="Arial"/>
                <w:sz w:val="19"/>
                <w:szCs w:val="19"/>
              </w:rPr>
              <w:br/>
              <w:t xml:space="preserve">If the guarantees specified in Appendix–8 (Guarantees, Liquidated Damages for Non – Performance) to the Contract Agreement are not established, then the Employer shall, </w:t>
            </w:r>
            <w:r w:rsidRPr="0043753C">
              <w:rPr>
                <w:rFonts w:ascii="Arial" w:hAnsi="Arial" w:cs="Arial"/>
                <w:strike/>
                <w:sz w:val="19"/>
                <w:szCs w:val="19"/>
              </w:rPr>
              <w:t>at the Employer’s discretion either</w:t>
            </w:r>
          </w:p>
          <w:p w:rsidR="00681853" w:rsidRPr="0043753C" w:rsidRDefault="00681853" w:rsidP="00493BD4">
            <w:pPr>
              <w:jc w:val="both"/>
              <w:rPr>
                <w:rFonts w:ascii="Arial" w:hAnsi="Arial" w:cs="Arial"/>
                <w:strike/>
                <w:sz w:val="19"/>
                <w:szCs w:val="19"/>
              </w:rPr>
            </w:pPr>
            <w:r w:rsidRPr="0043753C">
              <w:rPr>
                <w:rFonts w:ascii="Arial" w:hAnsi="Arial" w:cs="Arial"/>
                <w:strike/>
                <w:sz w:val="19"/>
                <w:szCs w:val="19"/>
              </w:rPr>
              <w:br/>
              <w:t>(a) reject the equipment, or</w:t>
            </w:r>
          </w:p>
          <w:p w:rsidR="00681853" w:rsidRPr="0043753C" w:rsidRDefault="00681853" w:rsidP="00493BD4">
            <w:pPr>
              <w:jc w:val="both"/>
              <w:rPr>
                <w:rFonts w:ascii="Arial" w:hAnsi="Arial" w:cs="Arial"/>
                <w:sz w:val="19"/>
                <w:szCs w:val="19"/>
              </w:rPr>
            </w:pPr>
            <w:r w:rsidRPr="0043753C">
              <w:rPr>
                <w:rFonts w:ascii="Arial" w:hAnsi="Arial" w:cs="Arial"/>
                <w:strike/>
                <w:sz w:val="19"/>
                <w:szCs w:val="19"/>
              </w:rPr>
              <w:br/>
              <w:t xml:space="preserve">(b) </w:t>
            </w:r>
            <w:proofErr w:type="gramStart"/>
            <w:r w:rsidRPr="0043753C">
              <w:rPr>
                <w:rFonts w:ascii="Arial" w:hAnsi="Arial" w:cs="Arial"/>
                <w:sz w:val="19"/>
                <w:szCs w:val="19"/>
              </w:rPr>
              <w:t>accept</w:t>
            </w:r>
            <w:proofErr w:type="gramEnd"/>
            <w:r w:rsidRPr="0043753C">
              <w:rPr>
                <w:rFonts w:ascii="Arial" w:hAnsi="Arial" w:cs="Arial"/>
                <w:sz w:val="19"/>
                <w:szCs w:val="19"/>
              </w:rPr>
              <w:t xml:space="preserve"> the equipment after assessing liquidated damages in accordance with the provision in the SCC against the Contractor and such amounts shall be deducted from the Contract Price or otherwise recovered from the Contractor.</w:t>
            </w:r>
          </w:p>
          <w:p w:rsidR="00681853" w:rsidRPr="0043753C" w:rsidRDefault="00681853" w:rsidP="00493BD4">
            <w:pPr>
              <w:jc w:val="both"/>
              <w:rPr>
                <w:rFonts w:ascii="Arial" w:hAnsi="Arial" w:cs="Arial"/>
                <w:sz w:val="19"/>
                <w:szCs w:val="19"/>
              </w:rPr>
            </w:pPr>
          </w:p>
        </w:tc>
        <w:tc>
          <w:tcPr>
            <w:tcW w:w="3690" w:type="dxa"/>
            <w:shd w:val="clear" w:color="auto" w:fill="auto"/>
          </w:tcPr>
          <w:p w:rsidR="00681853" w:rsidRPr="001D6295" w:rsidRDefault="00681853" w:rsidP="00493BD4">
            <w:pPr>
              <w:pStyle w:val="Default"/>
              <w:jc w:val="both"/>
              <w:rPr>
                <w:color w:val="211D1E"/>
                <w:sz w:val="20"/>
                <w:szCs w:val="20"/>
              </w:rPr>
            </w:pPr>
            <w:r w:rsidRPr="001D6295">
              <w:rPr>
                <w:color w:val="211D1E"/>
                <w:sz w:val="20"/>
                <w:szCs w:val="20"/>
              </w:rPr>
              <w:t>Provisions of the Bidding Documents shall remain unchanged.</w:t>
            </w:r>
          </w:p>
          <w:p w:rsidR="00681853" w:rsidRPr="001D6295" w:rsidRDefault="00681853" w:rsidP="00493BD4">
            <w:pPr>
              <w:pStyle w:val="Default"/>
              <w:jc w:val="both"/>
              <w:rPr>
                <w:color w:val="211D1E"/>
                <w:sz w:val="20"/>
                <w:szCs w:val="20"/>
              </w:rPr>
            </w:pPr>
          </w:p>
        </w:tc>
      </w:tr>
      <w:tr w:rsidR="003254FF" w:rsidRPr="001D6295" w:rsidTr="0043753C">
        <w:trPr>
          <w:trHeight w:val="70"/>
        </w:trPr>
        <w:tc>
          <w:tcPr>
            <w:tcW w:w="630" w:type="dxa"/>
            <w:shd w:val="clear" w:color="auto" w:fill="auto"/>
            <w:vAlign w:val="center"/>
          </w:tcPr>
          <w:p w:rsidR="003254FF" w:rsidRPr="001D6295" w:rsidRDefault="003254FF" w:rsidP="005C0F58">
            <w:pPr>
              <w:numPr>
                <w:ilvl w:val="0"/>
                <w:numId w:val="1"/>
              </w:numPr>
              <w:spacing w:line="276" w:lineRule="auto"/>
              <w:jc w:val="center"/>
              <w:rPr>
                <w:rFonts w:ascii="Arial" w:hAnsi="Arial" w:cs="Arial"/>
                <w:sz w:val="20"/>
                <w:szCs w:val="20"/>
              </w:rPr>
            </w:pPr>
          </w:p>
        </w:tc>
        <w:tc>
          <w:tcPr>
            <w:tcW w:w="1620" w:type="dxa"/>
            <w:shd w:val="clear" w:color="auto" w:fill="auto"/>
          </w:tcPr>
          <w:p w:rsidR="003254FF" w:rsidRPr="001D6295" w:rsidRDefault="003254FF" w:rsidP="00493BD4">
            <w:pPr>
              <w:jc w:val="both"/>
              <w:rPr>
                <w:rFonts w:ascii="Arial" w:hAnsi="Arial" w:cs="Arial"/>
                <w:color w:val="000000"/>
                <w:sz w:val="20"/>
                <w:szCs w:val="20"/>
              </w:rPr>
            </w:pPr>
            <w:r w:rsidRPr="001D6295">
              <w:rPr>
                <w:rFonts w:ascii="Arial" w:hAnsi="Arial" w:cs="Arial"/>
                <w:color w:val="000000"/>
                <w:sz w:val="20"/>
                <w:szCs w:val="20"/>
              </w:rPr>
              <w:t xml:space="preserve">GCC 29.1, Section IV: </w:t>
            </w:r>
            <w:r w:rsidRPr="001D6295">
              <w:rPr>
                <w:rFonts w:ascii="Arial" w:hAnsi="Arial" w:cs="Arial"/>
                <w:color w:val="000000"/>
                <w:sz w:val="20"/>
                <w:szCs w:val="20"/>
              </w:rPr>
              <w:br/>
              <w:t>General Conditions of Contract</w:t>
            </w:r>
            <w:r w:rsidRPr="001D6295">
              <w:rPr>
                <w:rFonts w:ascii="Arial" w:hAnsi="Arial" w:cs="Arial"/>
                <w:color w:val="000000"/>
                <w:sz w:val="20"/>
                <w:szCs w:val="20"/>
              </w:rPr>
              <w:br/>
              <w:t xml:space="preserve">(GCC) </w:t>
            </w:r>
          </w:p>
          <w:p w:rsidR="003254FF" w:rsidRPr="001D6295" w:rsidRDefault="003254FF" w:rsidP="00493BD4">
            <w:pPr>
              <w:jc w:val="both"/>
              <w:rPr>
                <w:rFonts w:ascii="Arial" w:hAnsi="Arial" w:cs="Arial"/>
                <w:color w:val="000000"/>
                <w:sz w:val="20"/>
                <w:szCs w:val="20"/>
              </w:rPr>
            </w:pPr>
          </w:p>
          <w:p w:rsidR="003254FF" w:rsidRPr="001D6295" w:rsidRDefault="003254FF" w:rsidP="00493BD4">
            <w:pPr>
              <w:jc w:val="both"/>
              <w:rPr>
                <w:rFonts w:ascii="Arial" w:hAnsi="Arial" w:cs="Arial"/>
                <w:color w:val="000000" w:themeColor="text1"/>
                <w:sz w:val="20"/>
                <w:szCs w:val="20"/>
              </w:rPr>
            </w:pPr>
            <w:r w:rsidRPr="001D6295">
              <w:rPr>
                <w:rFonts w:ascii="Arial" w:hAnsi="Arial" w:cs="Arial"/>
                <w:color w:val="000000"/>
                <w:sz w:val="20"/>
                <w:szCs w:val="20"/>
              </w:rPr>
              <w:t>[Loss of or Damage to Property; Accident or Injury to Workers; Indemnification]</w:t>
            </w:r>
          </w:p>
        </w:tc>
        <w:tc>
          <w:tcPr>
            <w:tcW w:w="4500" w:type="dxa"/>
          </w:tcPr>
          <w:p w:rsidR="003254FF" w:rsidRPr="0043753C" w:rsidRDefault="003254FF" w:rsidP="00493BD4">
            <w:pPr>
              <w:jc w:val="both"/>
              <w:rPr>
                <w:rFonts w:ascii="Arial" w:hAnsi="Arial" w:cs="Arial"/>
                <w:color w:val="000000"/>
                <w:sz w:val="19"/>
                <w:szCs w:val="19"/>
              </w:rPr>
            </w:pPr>
            <w:r w:rsidRPr="0043753C">
              <w:rPr>
                <w:rFonts w:ascii="Arial" w:hAnsi="Arial" w:cs="Arial"/>
                <w:color w:val="000000"/>
                <w:sz w:val="19"/>
                <w:szCs w:val="19"/>
              </w:rPr>
              <w:t>The Contractor shall indemnify and hold harmless the Employer and its employees and officers from and against any and all suits, actions or administrative proceedings, claims, demands, losses, damages, costs, and expenses of whatsoever nature, including attorney’s fees and expenses, in respect of the death or injury of any person or loss of or damage to any property (other than the Facilities whether accepted or not), arising in connection with the supply and installation of the Facilities and by reason of the negligence of the</w:t>
            </w:r>
            <w:r w:rsidRPr="0043753C">
              <w:rPr>
                <w:rFonts w:ascii="Arial" w:hAnsi="Arial" w:cs="Arial"/>
                <w:sz w:val="19"/>
                <w:szCs w:val="19"/>
              </w:rPr>
              <w:t xml:space="preserve"> </w:t>
            </w:r>
            <w:r w:rsidRPr="0043753C">
              <w:rPr>
                <w:rFonts w:ascii="Arial" w:hAnsi="Arial" w:cs="Arial"/>
                <w:color w:val="000000"/>
                <w:sz w:val="19"/>
                <w:szCs w:val="19"/>
              </w:rPr>
              <w:t>Contractor or its Subcontractors, or their employees, officers or agents, except any injury, death or property damage caused by the negligence of the Employer, its contractors, employees, officers or agents.</w:t>
            </w:r>
          </w:p>
        </w:tc>
        <w:tc>
          <w:tcPr>
            <w:tcW w:w="5040" w:type="dxa"/>
            <w:shd w:val="clear" w:color="auto" w:fill="auto"/>
          </w:tcPr>
          <w:p w:rsidR="003254FF" w:rsidRPr="001D6295" w:rsidRDefault="003254FF" w:rsidP="00493BD4">
            <w:pPr>
              <w:jc w:val="both"/>
              <w:rPr>
                <w:rFonts w:ascii="Arial" w:hAnsi="Arial" w:cs="Arial"/>
                <w:sz w:val="20"/>
                <w:szCs w:val="20"/>
              </w:rPr>
            </w:pPr>
            <w:r w:rsidRPr="001D6295">
              <w:rPr>
                <w:rFonts w:ascii="Arial" w:hAnsi="Arial" w:cs="Arial"/>
                <w:sz w:val="20"/>
                <w:szCs w:val="20"/>
              </w:rPr>
              <w:t>We understand that the overall liability under this Contract is limited to the Contract Price. We propose a cap per damage event as given below, to be added to GCC 29.1:</w:t>
            </w:r>
          </w:p>
          <w:p w:rsidR="003254FF" w:rsidRPr="001D6295" w:rsidRDefault="003254FF" w:rsidP="00493BD4">
            <w:pPr>
              <w:jc w:val="both"/>
              <w:rPr>
                <w:rFonts w:ascii="Arial" w:hAnsi="Arial" w:cs="Arial"/>
                <w:b/>
                <w:bCs/>
                <w:sz w:val="20"/>
                <w:szCs w:val="20"/>
                <w:u w:val="single"/>
              </w:rPr>
            </w:pPr>
            <w:r w:rsidRPr="001D6295">
              <w:rPr>
                <w:rFonts w:ascii="Arial" w:hAnsi="Arial" w:cs="Arial"/>
                <w:sz w:val="20"/>
                <w:szCs w:val="20"/>
                <w:u w:val="single"/>
              </w:rPr>
              <w:br/>
            </w:r>
            <w:r w:rsidRPr="001D6295">
              <w:rPr>
                <w:rFonts w:ascii="Arial" w:hAnsi="Arial" w:cs="Arial"/>
                <w:b/>
                <w:bCs/>
                <w:sz w:val="20"/>
                <w:szCs w:val="20"/>
                <w:u w:val="single"/>
              </w:rPr>
              <w:t>For damages to Employer’s property, which the Contractor is responsible for, the Contractor compensates the costs of the re-construction or restoration of Employer’s property up to an amount of 10' Mio INR per damage event.</w:t>
            </w:r>
          </w:p>
          <w:p w:rsidR="003254FF" w:rsidRPr="001D6295" w:rsidRDefault="003254FF" w:rsidP="00493BD4">
            <w:pPr>
              <w:jc w:val="both"/>
              <w:rPr>
                <w:rFonts w:ascii="Arial" w:hAnsi="Arial" w:cs="Arial"/>
                <w:sz w:val="20"/>
                <w:szCs w:val="20"/>
              </w:rPr>
            </w:pPr>
            <w:r w:rsidRPr="001D6295">
              <w:rPr>
                <w:rFonts w:ascii="Arial" w:hAnsi="Arial" w:cs="Arial"/>
                <w:b/>
                <w:bCs/>
                <w:sz w:val="20"/>
                <w:szCs w:val="20"/>
                <w:u w:val="single"/>
              </w:rPr>
              <w:br/>
              <w:t>The above Indemnity obligation is applicable only for the mandatory claims under the law.</w:t>
            </w:r>
          </w:p>
        </w:tc>
        <w:tc>
          <w:tcPr>
            <w:tcW w:w="3690" w:type="dxa"/>
            <w:shd w:val="clear" w:color="auto" w:fill="auto"/>
          </w:tcPr>
          <w:p w:rsidR="003254FF" w:rsidRPr="001D6295" w:rsidRDefault="003254FF" w:rsidP="00493BD4">
            <w:pPr>
              <w:pStyle w:val="Default"/>
              <w:jc w:val="both"/>
              <w:rPr>
                <w:color w:val="211D1E"/>
                <w:sz w:val="20"/>
                <w:szCs w:val="20"/>
              </w:rPr>
            </w:pPr>
            <w:r w:rsidRPr="001D6295">
              <w:rPr>
                <w:color w:val="211D1E"/>
                <w:sz w:val="20"/>
                <w:szCs w:val="20"/>
              </w:rPr>
              <w:t>Provisions of the Bidding Documents shall remain unchanged.</w:t>
            </w:r>
          </w:p>
          <w:p w:rsidR="003254FF" w:rsidRPr="001D6295" w:rsidRDefault="003254FF" w:rsidP="00493BD4">
            <w:pPr>
              <w:pStyle w:val="Default"/>
              <w:jc w:val="both"/>
              <w:rPr>
                <w:color w:val="211D1E"/>
                <w:sz w:val="20"/>
                <w:szCs w:val="20"/>
              </w:rPr>
            </w:pPr>
          </w:p>
        </w:tc>
      </w:tr>
      <w:tr w:rsidR="003254FF" w:rsidRPr="001D6295" w:rsidTr="0043753C">
        <w:trPr>
          <w:trHeight w:val="70"/>
        </w:trPr>
        <w:tc>
          <w:tcPr>
            <w:tcW w:w="630" w:type="dxa"/>
            <w:shd w:val="clear" w:color="auto" w:fill="auto"/>
            <w:vAlign w:val="center"/>
          </w:tcPr>
          <w:p w:rsidR="003254FF" w:rsidRPr="001D6295" w:rsidRDefault="003254FF" w:rsidP="005C0F58">
            <w:pPr>
              <w:numPr>
                <w:ilvl w:val="0"/>
                <w:numId w:val="1"/>
              </w:numPr>
              <w:spacing w:line="276" w:lineRule="auto"/>
              <w:jc w:val="center"/>
              <w:rPr>
                <w:rFonts w:ascii="Arial" w:hAnsi="Arial" w:cs="Arial"/>
                <w:sz w:val="20"/>
                <w:szCs w:val="20"/>
              </w:rPr>
            </w:pPr>
          </w:p>
        </w:tc>
        <w:tc>
          <w:tcPr>
            <w:tcW w:w="1620" w:type="dxa"/>
            <w:shd w:val="clear" w:color="auto" w:fill="auto"/>
          </w:tcPr>
          <w:p w:rsidR="003254FF" w:rsidRPr="001D6295" w:rsidRDefault="003254FF" w:rsidP="00493BD4">
            <w:pPr>
              <w:jc w:val="both"/>
              <w:rPr>
                <w:rFonts w:ascii="Arial" w:hAnsi="Arial" w:cs="Arial"/>
                <w:color w:val="000000"/>
                <w:sz w:val="20"/>
                <w:szCs w:val="20"/>
              </w:rPr>
            </w:pPr>
            <w:r w:rsidRPr="001D6295">
              <w:rPr>
                <w:rFonts w:ascii="Arial" w:hAnsi="Arial" w:cs="Arial"/>
                <w:color w:val="000000"/>
                <w:sz w:val="20"/>
                <w:szCs w:val="20"/>
              </w:rPr>
              <w:t>GCC 30.2, Section – IV, General Conditions of Contract</w:t>
            </w:r>
          </w:p>
          <w:p w:rsidR="003254FF" w:rsidRPr="001D6295" w:rsidRDefault="003254FF" w:rsidP="00493BD4">
            <w:pPr>
              <w:jc w:val="both"/>
              <w:rPr>
                <w:rFonts w:ascii="Arial" w:hAnsi="Arial" w:cs="Arial"/>
                <w:color w:val="000000"/>
                <w:sz w:val="20"/>
                <w:szCs w:val="20"/>
              </w:rPr>
            </w:pPr>
          </w:p>
          <w:p w:rsidR="003254FF" w:rsidRPr="001D6295" w:rsidRDefault="003254FF" w:rsidP="00493BD4">
            <w:pPr>
              <w:jc w:val="both"/>
              <w:rPr>
                <w:rFonts w:ascii="Arial" w:hAnsi="Arial" w:cs="Arial"/>
                <w:color w:val="000000"/>
                <w:sz w:val="20"/>
                <w:szCs w:val="20"/>
              </w:rPr>
            </w:pPr>
          </w:p>
          <w:p w:rsidR="003254FF" w:rsidRPr="001D6295" w:rsidRDefault="003254FF" w:rsidP="00493BD4">
            <w:pPr>
              <w:jc w:val="both"/>
              <w:rPr>
                <w:rFonts w:ascii="Arial" w:hAnsi="Arial" w:cs="Arial"/>
                <w:color w:val="000000" w:themeColor="text1"/>
                <w:sz w:val="20"/>
                <w:szCs w:val="20"/>
              </w:rPr>
            </w:pPr>
            <w:r w:rsidRPr="001D6295">
              <w:rPr>
                <w:rFonts w:ascii="Arial" w:hAnsi="Arial" w:cs="Arial"/>
                <w:color w:val="000000"/>
                <w:sz w:val="20"/>
                <w:szCs w:val="20"/>
              </w:rPr>
              <w:t>[Insurance]</w:t>
            </w:r>
          </w:p>
        </w:tc>
        <w:tc>
          <w:tcPr>
            <w:tcW w:w="4500" w:type="dxa"/>
          </w:tcPr>
          <w:p w:rsidR="003254FF" w:rsidRPr="001D6295" w:rsidRDefault="003254FF" w:rsidP="00493BD4">
            <w:pPr>
              <w:jc w:val="both"/>
              <w:rPr>
                <w:rFonts w:ascii="Arial" w:hAnsi="Arial" w:cs="Arial"/>
                <w:color w:val="000000"/>
                <w:sz w:val="20"/>
                <w:szCs w:val="20"/>
              </w:rPr>
            </w:pPr>
            <w:r w:rsidRPr="001D6295">
              <w:rPr>
                <w:rFonts w:ascii="Arial" w:hAnsi="Arial" w:cs="Arial"/>
                <w:color w:val="000000"/>
                <w:sz w:val="20"/>
                <w:szCs w:val="20"/>
              </w:rPr>
              <w:t xml:space="preserve">The Employer shall be named as co-insured under all insurance policies taken out by the Contractor pursuant to GCC Sub-Clause 30.1, except for the Third Party Liability, Workmen Compensation Policy Insurances, and the Contractor’s Subcontractors shall be named as co-insureds under all insurance policies taken out by the Contractor pursuant to GCC Sub-Clause 30.1 except for the Cargo Insurance During Transport, Workmen Compensation Policy Insurances. All </w:t>
            </w:r>
            <w:proofErr w:type="gramStart"/>
            <w:r w:rsidRPr="001D6295">
              <w:rPr>
                <w:rFonts w:ascii="Arial" w:hAnsi="Arial" w:cs="Arial"/>
                <w:color w:val="000000"/>
                <w:sz w:val="20"/>
                <w:szCs w:val="20"/>
              </w:rPr>
              <w:t>insurer’s</w:t>
            </w:r>
            <w:proofErr w:type="gramEnd"/>
            <w:r w:rsidRPr="001D6295">
              <w:rPr>
                <w:rFonts w:ascii="Arial" w:hAnsi="Arial" w:cs="Arial"/>
                <w:color w:val="000000"/>
                <w:sz w:val="20"/>
                <w:szCs w:val="20"/>
              </w:rPr>
              <w:t xml:space="preserve"> rights of subrogation against such </w:t>
            </w:r>
            <w:proofErr w:type="spellStart"/>
            <w:r w:rsidRPr="001D6295">
              <w:rPr>
                <w:rFonts w:ascii="Arial" w:hAnsi="Arial" w:cs="Arial"/>
                <w:color w:val="000000"/>
                <w:sz w:val="20"/>
                <w:szCs w:val="20"/>
              </w:rPr>
              <w:t>coinsureds</w:t>
            </w:r>
            <w:proofErr w:type="spellEnd"/>
            <w:r w:rsidRPr="001D6295">
              <w:rPr>
                <w:rFonts w:ascii="Arial" w:hAnsi="Arial" w:cs="Arial"/>
                <w:color w:val="000000"/>
                <w:sz w:val="20"/>
                <w:szCs w:val="20"/>
              </w:rPr>
              <w:t xml:space="preserve"> for losses or claims arising out of the performance of the Contract shall be waived under such policies.</w:t>
            </w:r>
          </w:p>
        </w:tc>
        <w:tc>
          <w:tcPr>
            <w:tcW w:w="5040" w:type="dxa"/>
            <w:shd w:val="clear" w:color="auto" w:fill="auto"/>
          </w:tcPr>
          <w:p w:rsidR="003254FF" w:rsidRPr="0043753C" w:rsidRDefault="003254FF" w:rsidP="00493BD4">
            <w:pPr>
              <w:jc w:val="both"/>
              <w:rPr>
                <w:rFonts w:ascii="Arial" w:hAnsi="Arial" w:cs="Arial"/>
                <w:i/>
                <w:iCs/>
                <w:sz w:val="19"/>
                <w:szCs w:val="19"/>
              </w:rPr>
            </w:pPr>
            <w:r w:rsidRPr="0043753C">
              <w:rPr>
                <w:rFonts w:ascii="Arial" w:hAnsi="Arial" w:cs="Arial"/>
                <w:i/>
                <w:iCs/>
                <w:sz w:val="19"/>
                <w:szCs w:val="19"/>
                <w:u w:val="single"/>
              </w:rPr>
              <w:t>Bidder requests for modification to the clause as given below;</w:t>
            </w:r>
            <w:r w:rsidRPr="0043753C">
              <w:rPr>
                <w:rFonts w:ascii="Arial" w:hAnsi="Arial" w:cs="Arial"/>
                <w:i/>
                <w:iCs/>
                <w:sz w:val="19"/>
                <w:szCs w:val="19"/>
              </w:rPr>
              <w:br/>
            </w:r>
            <w:r w:rsidRPr="0043753C">
              <w:rPr>
                <w:rFonts w:ascii="Arial" w:hAnsi="Arial" w:cs="Arial"/>
                <w:i/>
                <w:iCs/>
                <w:sz w:val="19"/>
                <w:szCs w:val="19"/>
              </w:rPr>
              <w:br/>
              <w:t xml:space="preserve">The Employer shall be </w:t>
            </w:r>
            <w:r w:rsidRPr="0043753C">
              <w:rPr>
                <w:rFonts w:ascii="Arial" w:hAnsi="Arial" w:cs="Arial"/>
                <w:i/>
                <w:iCs/>
                <w:strike/>
                <w:sz w:val="19"/>
                <w:szCs w:val="19"/>
              </w:rPr>
              <w:t>named as co-insured</w:t>
            </w:r>
            <w:r w:rsidRPr="0043753C">
              <w:rPr>
                <w:rFonts w:ascii="Arial" w:hAnsi="Arial" w:cs="Arial"/>
                <w:i/>
                <w:iCs/>
                <w:sz w:val="19"/>
                <w:szCs w:val="19"/>
              </w:rPr>
              <w:t xml:space="preserve"> </w:t>
            </w:r>
            <w:r w:rsidRPr="0043753C">
              <w:rPr>
                <w:rFonts w:ascii="Arial" w:hAnsi="Arial" w:cs="Arial"/>
                <w:b/>
                <w:bCs/>
                <w:i/>
                <w:iCs/>
                <w:sz w:val="19"/>
                <w:szCs w:val="19"/>
              </w:rPr>
              <w:t xml:space="preserve">jointly insured </w:t>
            </w:r>
            <w:r w:rsidRPr="0043753C">
              <w:rPr>
                <w:rFonts w:ascii="Arial" w:hAnsi="Arial" w:cs="Arial"/>
                <w:i/>
                <w:iCs/>
                <w:sz w:val="19"/>
                <w:szCs w:val="19"/>
              </w:rPr>
              <w:t xml:space="preserve">under all insurance policies taken out by the Contractor pursuant to GCC Sub-Clause 30.1, except for the Third Party Liability, Workmen Compensation Policy Insurances, </w:t>
            </w:r>
            <w:r w:rsidRPr="0043753C">
              <w:rPr>
                <w:rFonts w:ascii="Arial" w:hAnsi="Arial" w:cs="Arial"/>
                <w:b/>
                <w:bCs/>
                <w:i/>
                <w:iCs/>
                <w:sz w:val="19"/>
                <w:szCs w:val="19"/>
              </w:rPr>
              <w:t>Automobile Liability Insurance, Contractor's Plant and Machinery (CPM) Insurances</w:t>
            </w:r>
            <w:r w:rsidRPr="0043753C">
              <w:rPr>
                <w:rFonts w:ascii="Arial" w:hAnsi="Arial" w:cs="Arial"/>
                <w:i/>
                <w:iCs/>
                <w:sz w:val="19"/>
                <w:szCs w:val="19"/>
              </w:rPr>
              <w:t xml:space="preserve"> and the </w:t>
            </w:r>
            <w:proofErr w:type="spellStart"/>
            <w:r w:rsidRPr="0043753C">
              <w:rPr>
                <w:rFonts w:ascii="Arial" w:hAnsi="Arial" w:cs="Arial"/>
                <w:i/>
                <w:iCs/>
                <w:sz w:val="19"/>
                <w:szCs w:val="19"/>
              </w:rPr>
              <w:t>Contractor‟s</w:t>
            </w:r>
            <w:proofErr w:type="spellEnd"/>
            <w:r w:rsidRPr="0043753C">
              <w:rPr>
                <w:rFonts w:ascii="Arial" w:hAnsi="Arial" w:cs="Arial"/>
                <w:i/>
                <w:iCs/>
                <w:sz w:val="19"/>
                <w:szCs w:val="19"/>
              </w:rPr>
              <w:t xml:space="preserve"> Subcontractors shall be </w:t>
            </w:r>
            <w:r w:rsidRPr="0043753C">
              <w:rPr>
                <w:rFonts w:ascii="Arial" w:hAnsi="Arial" w:cs="Arial"/>
                <w:i/>
                <w:iCs/>
                <w:strike/>
                <w:sz w:val="19"/>
                <w:szCs w:val="19"/>
              </w:rPr>
              <w:t>named as co-insureds</w:t>
            </w:r>
            <w:r w:rsidRPr="0043753C">
              <w:rPr>
                <w:rFonts w:ascii="Arial" w:hAnsi="Arial" w:cs="Arial"/>
                <w:i/>
                <w:iCs/>
                <w:sz w:val="19"/>
                <w:szCs w:val="19"/>
              </w:rPr>
              <w:t xml:space="preserve"> </w:t>
            </w:r>
            <w:r w:rsidRPr="0043753C">
              <w:rPr>
                <w:rFonts w:ascii="Arial" w:hAnsi="Arial" w:cs="Arial"/>
                <w:b/>
                <w:bCs/>
                <w:i/>
                <w:iCs/>
                <w:sz w:val="19"/>
                <w:szCs w:val="19"/>
              </w:rPr>
              <w:t xml:space="preserve">jointly insured </w:t>
            </w:r>
            <w:r w:rsidRPr="0043753C">
              <w:rPr>
                <w:rFonts w:ascii="Arial" w:hAnsi="Arial" w:cs="Arial"/>
                <w:i/>
                <w:iCs/>
                <w:sz w:val="19"/>
                <w:szCs w:val="19"/>
              </w:rPr>
              <w:t xml:space="preserve">under all insurance policies taken out by the Contractor pursuant to GCC Sub-Clause 30.1 except for the Cargo Insurance During Transport, </w:t>
            </w:r>
            <w:r w:rsidRPr="0043753C">
              <w:rPr>
                <w:rFonts w:ascii="Arial" w:hAnsi="Arial" w:cs="Arial"/>
                <w:b/>
                <w:bCs/>
                <w:i/>
                <w:iCs/>
                <w:sz w:val="19"/>
                <w:szCs w:val="19"/>
              </w:rPr>
              <w:t xml:space="preserve">Automobile Liability Insurance, </w:t>
            </w:r>
            <w:r w:rsidRPr="0043753C">
              <w:rPr>
                <w:rFonts w:ascii="Arial" w:hAnsi="Arial" w:cs="Arial"/>
                <w:i/>
                <w:iCs/>
                <w:sz w:val="19"/>
                <w:szCs w:val="19"/>
              </w:rPr>
              <w:t xml:space="preserve">Workmen Compensation Policy Insurances </w:t>
            </w:r>
            <w:r w:rsidRPr="0043753C">
              <w:rPr>
                <w:rFonts w:ascii="Arial" w:hAnsi="Arial" w:cs="Arial"/>
                <w:b/>
                <w:bCs/>
                <w:i/>
                <w:iCs/>
                <w:sz w:val="19"/>
                <w:szCs w:val="19"/>
              </w:rPr>
              <w:t>and Contractor's Plant and Machinery (CPM) Insurances</w:t>
            </w:r>
            <w:r w:rsidRPr="0043753C">
              <w:rPr>
                <w:rFonts w:ascii="Arial" w:hAnsi="Arial" w:cs="Arial"/>
                <w:i/>
                <w:iCs/>
                <w:sz w:val="19"/>
                <w:szCs w:val="19"/>
              </w:rPr>
              <w:t xml:space="preserve">. All </w:t>
            </w:r>
            <w:proofErr w:type="spellStart"/>
            <w:r w:rsidRPr="0043753C">
              <w:rPr>
                <w:rFonts w:ascii="Arial" w:hAnsi="Arial" w:cs="Arial"/>
                <w:i/>
                <w:iCs/>
                <w:sz w:val="19"/>
                <w:szCs w:val="19"/>
              </w:rPr>
              <w:t>insurer‟s</w:t>
            </w:r>
            <w:proofErr w:type="spellEnd"/>
            <w:r w:rsidRPr="0043753C">
              <w:rPr>
                <w:rFonts w:ascii="Arial" w:hAnsi="Arial" w:cs="Arial"/>
                <w:i/>
                <w:iCs/>
                <w:sz w:val="19"/>
                <w:szCs w:val="19"/>
              </w:rPr>
              <w:t xml:space="preserve"> rights of subrogation against such </w:t>
            </w:r>
            <w:r w:rsidRPr="0043753C">
              <w:rPr>
                <w:rFonts w:ascii="Arial" w:hAnsi="Arial" w:cs="Arial"/>
                <w:i/>
                <w:iCs/>
                <w:strike/>
                <w:sz w:val="19"/>
                <w:szCs w:val="19"/>
              </w:rPr>
              <w:t>co-insureds</w:t>
            </w:r>
            <w:r w:rsidRPr="0043753C">
              <w:rPr>
                <w:rFonts w:ascii="Arial" w:hAnsi="Arial" w:cs="Arial"/>
                <w:i/>
                <w:iCs/>
                <w:sz w:val="19"/>
                <w:szCs w:val="19"/>
              </w:rPr>
              <w:t xml:space="preserve"> </w:t>
            </w:r>
            <w:r w:rsidRPr="0043753C">
              <w:rPr>
                <w:rFonts w:ascii="Arial" w:hAnsi="Arial" w:cs="Arial"/>
                <w:b/>
                <w:bCs/>
                <w:i/>
                <w:iCs/>
                <w:sz w:val="19"/>
                <w:szCs w:val="19"/>
              </w:rPr>
              <w:t xml:space="preserve">jointly insured </w:t>
            </w:r>
            <w:r w:rsidRPr="0043753C">
              <w:rPr>
                <w:rFonts w:ascii="Arial" w:hAnsi="Arial" w:cs="Arial"/>
                <w:i/>
                <w:iCs/>
                <w:sz w:val="19"/>
                <w:szCs w:val="19"/>
              </w:rPr>
              <w:t>for losses or claims arising out of the performance of the Contract shall be waived under such policies.</w:t>
            </w:r>
          </w:p>
        </w:tc>
        <w:tc>
          <w:tcPr>
            <w:tcW w:w="3690" w:type="dxa"/>
            <w:shd w:val="clear" w:color="auto" w:fill="auto"/>
          </w:tcPr>
          <w:p w:rsidR="003254FF" w:rsidRPr="001D6295" w:rsidRDefault="003254FF" w:rsidP="00493BD4">
            <w:pPr>
              <w:pStyle w:val="Default"/>
              <w:jc w:val="both"/>
              <w:rPr>
                <w:color w:val="211D1E"/>
                <w:sz w:val="20"/>
                <w:szCs w:val="20"/>
              </w:rPr>
            </w:pPr>
            <w:r w:rsidRPr="001D6295">
              <w:rPr>
                <w:color w:val="211D1E"/>
                <w:sz w:val="20"/>
                <w:szCs w:val="20"/>
              </w:rPr>
              <w:t>Provisions of the Bidding Documents shall remain unchanged.</w:t>
            </w:r>
          </w:p>
          <w:p w:rsidR="003254FF" w:rsidRPr="001D6295" w:rsidRDefault="003254FF" w:rsidP="00493BD4">
            <w:pPr>
              <w:pStyle w:val="Default"/>
              <w:jc w:val="both"/>
              <w:rPr>
                <w:color w:val="211D1E"/>
                <w:sz w:val="20"/>
                <w:szCs w:val="20"/>
              </w:rPr>
            </w:pPr>
          </w:p>
        </w:tc>
      </w:tr>
      <w:tr w:rsidR="003254FF" w:rsidRPr="001D6295" w:rsidTr="0043753C">
        <w:trPr>
          <w:trHeight w:val="70"/>
        </w:trPr>
        <w:tc>
          <w:tcPr>
            <w:tcW w:w="630" w:type="dxa"/>
            <w:shd w:val="clear" w:color="auto" w:fill="auto"/>
            <w:vAlign w:val="center"/>
          </w:tcPr>
          <w:p w:rsidR="003254FF" w:rsidRPr="001D6295" w:rsidRDefault="003254FF" w:rsidP="005C0F58">
            <w:pPr>
              <w:numPr>
                <w:ilvl w:val="0"/>
                <w:numId w:val="1"/>
              </w:numPr>
              <w:spacing w:line="276" w:lineRule="auto"/>
              <w:jc w:val="center"/>
              <w:rPr>
                <w:rFonts w:ascii="Arial" w:hAnsi="Arial" w:cs="Arial"/>
                <w:sz w:val="20"/>
                <w:szCs w:val="20"/>
              </w:rPr>
            </w:pPr>
          </w:p>
        </w:tc>
        <w:tc>
          <w:tcPr>
            <w:tcW w:w="1620" w:type="dxa"/>
            <w:shd w:val="clear" w:color="auto" w:fill="auto"/>
          </w:tcPr>
          <w:p w:rsidR="003254FF" w:rsidRPr="001D6295" w:rsidRDefault="003254FF" w:rsidP="00493BD4">
            <w:pPr>
              <w:jc w:val="both"/>
              <w:rPr>
                <w:rFonts w:ascii="Arial" w:hAnsi="Arial" w:cs="Arial"/>
                <w:color w:val="000000"/>
                <w:sz w:val="20"/>
                <w:szCs w:val="20"/>
              </w:rPr>
            </w:pPr>
            <w:r w:rsidRPr="001D6295">
              <w:rPr>
                <w:rFonts w:ascii="Arial" w:hAnsi="Arial" w:cs="Arial"/>
                <w:color w:val="000000"/>
                <w:sz w:val="20"/>
                <w:szCs w:val="20"/>
              </w:rPr>
              <w:t xml:space="preserve">GCC 30.3, Section IV  : </w:t>
            </w:r>
            <w:r w:rsidRPr="001D6295">
              <w:rPr>
                <w:rFonts w:ascii="Arial" w:hAnsi="Arial" w:cs="Arial"/>
                <w:color w:val="000000"/>
                <w:sz w:val="20"/>
                <w:szCs w:val="20"/>
              </w:rPr>
              <w:br/>
              <w:t>General Conditions of Contract</w:t>
            </w:r>
            <w:r w:rsidRPr="001D6295">
              <w:rPr>
                <w:rFonts w:ascii="Arial" w:hAnsi="Arial" w:cs="Arial"/>
                <w:color w:val="000000"/>
                <w:sz w:val="20"/>
                <w:szCs w:val="20"/>
              </w:rPr>
              <w:br/>
            </w:r>
          </w:p>
          <w:p w:rsidR="003254FF" w:rsidRPr="001D6295" w:rsidRDefault="003254FF" w:rsidP="00493BD4">
            <w:pPr>
              <w:jc w:val="both"/>
              <w:rPr>
                <w:rFonts w:ascii="Arial" w:hAnsi="Arial" w:cs="Arial"/>
                <w:color w:val="000000"/>
                <w:sz w:val="20"/>
                <w:szCs w:val="20"/>
              </w:rPr>
            </w:pPr>
          </w:p>
          <w:p w:rsidR="003254FF" w:rsidRPr="001D6295" w:rsidRDefault="003254FF" w:rsidP="00493BD4">
            <w:pPr>
              <w:jc w:val="both"/>
              <w:rPr>
                <w:rFonts w:ascii="Arial" w:hAnsi="Arial" w:cs="Arial"/>
                <w:color w:val="000000" w:themeColor="text1"/>
                <w:sz w:val="20"/>
                <w:szCs w:val="20"/>
              </w:rPr>
            </w:pPr>
            <w:r w:rsidRPr="001D6295">
              <w:rPr>
                <w:rFonts w:ascii="Arial" w:hAnsi="Arial" w:cs="Arial"/>
                <w:color w:val="000000"/>
                <w:sz w:val="20"/>
                <w:szCs w:val="20"/>
              </w:rPr>
              <w:t>[Insurance]</w:t>
            </w:r>
          </w:p>
        </w:tc>
        <w:tc>
          <w:tcPr>
            <w:tcW w:w="4500" w:type="dxa"/>
          </w:tcPr>
          <w:p w:rsidR="003254FF" w:rsidRPr="001D6295" w:rsidRDefault="003254FF" w:rsidP="00493BD4">
            <w:pPr>
              <w:jc w:val="both"/>
              <w:rPr>
                <w:rFonts w:ascii="Arial" w:hAnsi="Arial" w:cs="Arial"/>
                <w:color w:val="000000"/>
                <w:sz w:val="20"/>
                <w:szCs w:val="20"/>
              </w:rPr>
            </w:pPr>
            <w:r w:rsidRPr="001D6295">
              <w:rPr>
                <w:rFonts w:ascii="Arial" w:hAnsi="Arial" w:cs="Arial"/>
                <w:color w:val="000000"/>
                <w:sz w:val="20"/>
                <w:szCs w:val="20"/>
              </w:rPr>
              <w:t>The Contractor shall, in accordance with the provisions of the corresponding Appendix – 3 (Insurance Requirements) to the Contract Agreement, deliver to the Employer certificates of insurance (or copies of the insurance policies) as evidence that the required policies are in full force and effect. The certificates shall provide that no less than twenty-one (21) days‟ notice shall be given to the Employer by insurers prior to cancellation or material modification of a policy.</w:t>
            </w:r>
          </w:p>
        </w:tc>
        <w:tc>
          <w:tcPr>
            <w:tcW w:w="5040" w:type="dxa"/>
            <w:shd w:val="clear" w:color="auto" w:fill="auto"/>
          </w:tcPr>
          <w:p w:rsidR="0043753C" w:rsidRPr="0043753C" w:rsidRDefault="003254FF" w:rsidP="00493BD4">
            <w:pPr>
              <w:jc w:val="both"/>
              <w:rPr>
                <w:rFonts w:ascii="Arial" w:hAnsi="Arial" w:cs="Arial"/>
                <w:color w:val="000000"/>
                <w:sz w:val="4"/>
                <w:szCs w:val="4"/>
              </w:rPr>
            </w:pPr>
            <w:r w:rsidRPr="001D6295">
              <w:rPr>
                <w:rFonts w:ascii="Arial" w:hAnsi="Arial" w:cs="Arial"/>
                <w:color w:val="000000"/>
                <w:sz w:val="20"/>
                <w:szCs w:val="20"/>
                <w:u w:val="single"/>
              </w:rPr>
              <w:t>Bidder requests for modification to the clause as given below;</w:t>
            </w:r>
            <w:r w:rsidRPr="001D6295">
              <w:rPr>
                <w:rFonts w:ascii="Arial" w:hAnsi="Arial" w:cs="Arial"/>
                <w:color w:val="000000"/>
                <w:sz w:val="20"/>
                <w:szCs w:val="20"/>
                <w:u w:val="single"/>
              </w:rPr>
              <w:br/>
            </w:r>
          </w:p>
          <w:p w:rsidR="003254FF" w:rsidRPr="001D6295" w:rsidRDefault="003254FF" w:rsidP="00493BD4">
            <w:pPr>
              <w:jc w:val="both"/>
              <w:rPr>
                <w:rFonts w:ascii="Arial" w:hAnsi="Arial" w:cs="Arial"/>
                <w:sz w:val="20"/>
                <w:szCs w:val="20"/>
              </w:rPr>
            </w:pPr>
            <w:r w:rsidRPr="001D6295">
              <w:rPr>
                <w:rFonts w:ascii="Arial" w:hAnsi="Arial" w:cs="Arial"/>
                <w:color w:val="000000"/>
                <w:sz w:val="20"/>
                <w:szCs w:val="20"/>
              </w:rPr>
              <w:t xml:space="preserve">The Contractor shall, in accordance with the provisions of the corresponding Appendix–3 (Insurance Requirements) to the Contract Agreement, deliver to the Employer certificates of insurance (or copies of the insurance policies) as evidence that the required policies are in full force and effect. </w:t>
            </w:r>
            <w:r w:rsidRPr="001D6295">
              <w:rPr>
                <w:rFonts w:ascii="Arial" w:hAnsi="Arial" w:cs="Arial"/>
                <w:sz w:val="20"/>
                <w:szCs w:val="20"/>
              </w:rPr>
              <w:t>The certificates shall provide that no less than twenty-one (21) days’ notice shall be given to the Employer by insurers</w:t>
            </w:r>
            <w:r w:rsidRPr="001D6295">
              <w:rPr>
                <w:rFonts w:ascii="Arial" w:hAnsi="Arial" w:cs="Arial"/>
                <w:b/>
                <w:bCs/>
                <w:sz w:val="20"/>
                <w:szCs w:val="20"/>
              </w:rPr>
              <w:t>/Contractor</w:t>
            </w:r>
            <w:r w:rsidRPr="001D6295">
              <w:rPr>
                <w:rFonts w:ascii="Arial" w:hAnsi="Arial" w:cs="Arial"/>
                <w:sz w:val="20"/>
                <w:szCs w:val="20"/>
              </w:rPr>
              <w:t xml:space="preserve"> prior to cancellation or material modification of a policy.</w:t>
            </w:r>
          </w:p>
          <w:p w:rsidR="003254FF" w:rsidRPr="0043753C" w:rsidRDefault="003254FF" w:rsidP="00493BD4">
            <w:pPr>
              <w:jc w:val="both"/>
              <w:rPr>
                <w:rFonts w:ascii="Arial" w:hAnsi="Arial" w:cs="Arial"/>
                <w:color w:val="000000"/>
                <w:sz w:val="2"/>
                <w:szCs w:val="2"/>
              </w:rPr>
            </w:pPr>
          </w:p>
        </w:tc>
        <w:tc>
          <w:tcPr>
            <w:tcW w:w="3690" w:type="dxa"/>
            <w:shd w:val="clear" w:color="auto" w:fill="auto"/>
          </w:tcPr>
          <w:p w:rsidR="003254FF" w:rsidRPr="001D6295" w:rsidRDefault="003254FF" w:rsidP="00493BD4">
            <w:pPr>
              <w:pStyle w:val="Default"/>
              <w:jc w:val="both"/>
              <w:rPr>
                <w:color w:val="211D1E"/>
                <w:sz w:val="20"/>
                <w:szCs w:val="20"/>
              </w:rPr>
            </w:pPr>
            <w:r w:rsidRPr="001D6295">
              <w:rPr>
                <w:color w:val="211D1E"/>
                <w:sz w:val="20"/>
                <w:szCs w:val="20"/>
              </w:rPr>
              <w:t>Provisions of the Bidding Documents shall remain unchanged.</w:t>
            </w:r>
          </w:p>
          <w:p w:rsidR="003254FF" w:rsidRPr="001D6295" w:rsidRDefault="003254FF" w:rsidP="00493BD4">
            <w:pPr>
              <w:pStyle w:val="Default"/>
              <w:jc w:val="both"/>
              <w:rPr>
                <w:color w:val="211D1E"/>
                <w:sz w:val="20"/>
                <w:szCs w:val="20"/>
              </w:rPr>
            </w:pPr>
          </w:p>
        </w:tc>
      </w:tr>
      <w:tr w:rsidR="003254FF" w:rsidRPr="001D6295" w:rsidTr="0043753C">
        <w:trPr>
          <w:trHeight w:val="70"/>
        </w:trPr>
        <w:tc>
          <w:tcPr>
            <w:tcW w:w="630" w:type="dxa"/>
            <w:shd w:val="clear" w:color="auto" w:fill="auto"/>
            <w:vAlign w:val="center"/>
          </w:tcPr>
          <w:p w:rsidR="003254FF" w:rsidRPr="001D6295" w:rsidRDefault="003254FF" w:rsidP="005C0F58">
            <w:pPr>
              <w:numPr>
                <w:ilvl w:val="0"/>
                <w:numId w:val="1"/>
              </w:numPr>
              <w:spacing w:line="276" w:lineRule="auto"/>
              <w:jc w:val="center"/>
              <w:rPr>
                <w:rFonts w:ascii="Arial" w:hAnsi="Arial" w:cs="Arial"/>
                <w:sz w:val="20"/>
                <w:szCs w:val="20"/>
              </w:rPr>
            </w:pPr>
          </w:p>
        </w:tc>
        <w:tc>
          <w:tcPr>
            <w:tcW w:w="1620" w:type="dxa"/>
            <w:shd w:val="clear" w:color="auto" w:fill="auto"/>
          </w:tcPr>
          <w:p w:rsidR="003254FF" w:rsidRPr="001D6295" w:rsidRDefault="003254FF" w:rsidP="00493BD4">
            <w:pPr>
              <w:jc w:val="both"/>
              <w:rPr>
                <w:rFonts w:ascii="Arial" w:hAnsi="Arial" w:cs="Arial"/>
                <w:color w:val="000000"/>
                <w:sz w:val="20"/>
                <w:szCs w:val="20"/>
              </w:rPr>
            </w:pPr>
            <w:r w:rsidRPr="001D6295">
              <w:rPr>
                <w:rFonts w:ascii="Arial" w:hAnsi="Arial" w:cs="Arial"/>
                <w:color w:val="000000"/>
                <w:sz w:val="20"/>
                <w:szCs w:val="20"/>
              </w:rPr>
              <w:t xml:space="preserve">GCC 30.5, Section – IV, </w:t>
            </w:r>
            <w:r w:rsidRPr="001D6295">
              <w:rPr>
                <w:rFonts w:ascii="Arial" w:hAnsi="Arial" w:cs="Arial"/>
                <w:color w:val="000000"/>
                <w:sz w:val="20"/>
                <w:szCs w:val="20"/>
              </w:rPr>
              <w:br/>
              <w:t>General Conditions of Contract</w:t>
            </w:r>
            <w:r w:rsidRPr="001D6295">
              <w:rPr>
                <w:rFonts w:ascii="Arial" w:hAnsi="Arial" w:cs="Arial"/>
                <w:color w:val="000000"/>
                <w:sz w:val="20"/>
                <w:szCs w:val="20"/>
              </w:rPr>
              <w:br/>
            </w:r>
          </w:p>
          <w:p w:rsidR="003254FF" w:rsidRPr="001D6295" w:rsidRDefault="003254FF" w:rsidP="00493BD4">
            <w:pPr>
              <w:jc w:val="both"/>
              <w:rPr>
                <w:rFonts w:ascii="Arial" w:hAnsi="Arial" w:cs="Arial"/>
                <w:color w:val="000000"/>
                <w:sz w:val="20"/>
                <w:szCs w:val="20"/>
              </w:rPr>
            </w:pPr>
          </w:p>
          <w:p w:rsidR="003254FF" w:rsidRPr="001D6295" w:rsidRDefault="003254FF" w:rsidP="00493BD4">
            <w:pPr>
              <w:jc w:val="both"/>
              <w:rPr>
                <w:rFonts w:ascii="Arial" w:hAnsi="Arial" w:cs="Arial"/>
                <w:color w:val="000000" w:themeColor="text1"/>
                <w:sz w:val="20"/>
                <w:szCs w:val="20"/>
              </w:rPr>
            </w:pPr>
            <w:r w:rsidRPr="001D6295">
              <w:rPr>
                <w:rFonts w:ascii="Arial" w:hAnsi="Arial" w:cs="Arial"/>
                <w:color w:val="000000"/>
                <w:sz w:val="20"/>
                <w:szCs w:val="20"/>
              </w:rPr>
              <w:t>[Insurance]</w:t>
            </w:r>
          </w:p>
        </w:tc>
        <w:tc>
          <w:tcPr>
            <w:tcW w:w="4500" w:type="dxa"/>
          </w:tcPr>
          <w:p w:rsidR="003254FF" w:rsidRPr="0043753C" w:rsidRDefault="003254FF" w:rsidP="00493BD4">
            <w:pPr>
              <w:jc w:val="both"/>
              <w:rPr>
                <w:rFonts w:ascii="Arial" w:hAnsi="Arial" w:cs="Arial"/>
                <w:color w:val="000000"/>
                <w:sz w:val="19"/>
                <w:szCs w:val="19"/>
              </w:rPr>
            </w:pPr>
            <w:r w:rsidRPr="0043753C">
              <w:rPr>
                <w:rFonts w:ascii="Arial" w:hAnsi="Arial" w:cs="Arial"/>
                <w:color w:val="000000"/>
                <w:sz w:val="19"/>
                <w:szCs w:val="19"/>
              </w:rPr>
              <w:t xml:space="preserve">The Employer shall at its expense take out and maintain in effect during the performance of the Contract those insurances specified in the corresponding Appendix – 3 (Insurance Requirements) to the Contract Agreement, in the sums and with the deductibles and other conditions specified in the said Appendix. The Contractor and the Contractor’s Subcontractors shall be named as co-insureds under all such policies. All insurers‟ rights of subrogation against such </w:t>
            </w:r>
            <w:proofErr w:type="spellStart"/>
            <w:r w:rsidRPr="0043753C">
              <w:rPr>
                <w:rFonts w:ascii="Arial" w:hAnsi="Arial" w:cs="Arial"/>
                <w:color w:val="000000"/>
                <w:sz w:val="19"/>
                <w:szCs w:val="19"/>
              </w:rPr>
              <w:t>coinsureds</w:t>
            </w:r>
            <w:proofErr w:type="spellEnd"/>
            <w:r w:rsidRPr="0043753C">
              <w:rPr>
                <w:rFonts w:ascii="Arial" w:hAnsi="Arial" w:cs="Arial"/>
                <w:color w:val="000000"/>
                <w:sz w:val="19"/>
                <w:szCs w:val="19"/>
              </w:rPr>
              <w:t xml:space="preserve"> for losses or claims arising out of the performance of the Contract shall be waived under such policies. The Employer shall deliver to the Contractor satisfactory evidence that the required insurances are in full force and effect. </w:t>
            </w:r>
            <w:r w:rsidRPr="0043753C">
              <w:rPr>
                <w:rFonts w:ascii="Arial" w:hAnsi="Arial" w:cs="Arial"/>
                <w:b/>
                <w:color w:val="000000"/>
                <w:sz w:val="19"/>
                <w:szCs w:val="19"/>
              </w:rPr>
              <w:t>The policies shall provide that not less than twenty-one (21) days’ notice shall be given to the Contractor by all insurers prior to any cancellation or material modification of the policies. If so requested by the Contractor, the</w:t>
            </w:r>
            <w:r w:rsidRPr="0043753C">
              <w:rPr>
                <w:rFonts w:ascii="Arial" w:hAnsi="Arial" w:cs="Arial"/>
                <w:b/>
                <w:sz w:val="19"/>
                <w:szCs w:val="19"/>
              </w:rPr>
              <w:t xml:space="preserve"> </w:t>
            </w:r>
            <w:r w:rsidRPr="0043753C">
              <w:rPr>
                <w:rFonts w:ascii="Arial" w:hAnsi="Arial" w:cs="Arial"/>
                <w:b/>
                <w:color w:val="000000"/>
                <w:sz w:val="19"/>
                <w:szCs w:val="19"/>
              </w:rPr>
              <w:t>Employer shall provide copies of the policies taken out by the Employer under this GCC Sub-Clause 30.5.</w:t>
            </w:r>
          </w:p>
          <w:p w:rsidR="003254FF" w:rsidRPr="0043753C" w:rsidRDefault="003254FF" w:rsidP="00493BD4">
            <w:pPr>
              <w:rPr>
                <w:rFonts w:ascii="Arial" w:hAnsi="Arial" w:cs="Arial"/>
                <w:color w:val="000000"/>
                <w:sz w:val="12"/>
                <w:szCs w:val="12"/>
              </w:rPr>
            </w:pPr>
          </w:p>
        </w:tc>
        <w:tc>
          <w:tcPr>
            <w:tcW w:w="5040" w:type="dxa"/>
            <w:shd w:val="clear" w:color="auto" w:fill="auto"/>
          </w:tcPr>
          <w:p w:rsidR="003254FF" w:rsidRPr="001D6295" w:rsidRDefault="003254FF" w:rsidP="00493BD4">
            <w:pPr>
              <w:jc w:val="both"/>
              <w:rPr>
                <w:rFonts w:ascii="Arial" w:hAnsi="Arial" w:cs="Arial"/>
                <w:sz w:val="20"/>
                <w:szCs w:val="20"/>
              </w:rPr>
            </w:pPr>
            <w:r w:rsidRPr="001D6295">
              <w:rPr>
                <w:rFonts w:ascii="Arial" w:hAnsi="Arial" w:cs="Arial"/>
                <w:sz w:val="20"/>
                <w:szCs w:val="20"/>
              </w:rPr>
              <w:t>Please modify the clause as below</w:t>
            </w:r>
            <w:proofErr w:type="gramStart"/>
            <w:r w:rsidRPr="001D6295">
              <w:rPr>
                <w:rFonts w:ascii="Arial" w:hAnsi="Arial" w:cs="Arial"/>
                <w:sz w:val="20"/>
                <w:szCs w:val="20"/>
              </w:rPr>
              <w:t>:</w:t>
            </w:r>
            <w:r w:rsidRPr="001D6295">
              <w:rPr>
                <w:rFonts w:ascii="Arial" w:hAnsi="Arial" w:cs="Arial"/>
                <w:sz w:val="20"/>
                <w:szCs w:val="20"/>
              </w:rPr>
              <w:br/>
            </w:r>
            <w:r w:rsidRPr="001D6295">
              <w:rPr>
                <w:rFonts w:ascii="Arial" w:hAnsi="Arial" w:cs="Arial"/>
                <w:sz w:val="20"/>
                <w:szCs w:val="20"/>
              </w:rPr>
              <w:br/>
              <w:t>….</w:t>
            </w:r>
            <w:proofErr w:type="gramEnd"/>
            <w:r w:rsidRPr="001D6295">
              <w:rPr>
                <w:rFonts w:ascii="Arial" w:hAnsi="Arial" w:cs="Arial"/>
                <w:sz w:val="20"/>
                <w:szCs w:val="20"/>
              </w:rPr>
              <w:t xml:space="preserve"> The policies shall provide that not less than</w:t>
            </w:r>
            <w:r w:rsidRPr="001D6295">
              <w:rPr>
                <w:rFonts w:ascii="Arial" w:hAnsi="Arial" w:cs="Arial"/>
                <w:strike/>
                <w:sz w:val="20"/>
                <w:szCs w:val="20"/>
              </w:rPr>
              <w:t xml:space="preserve"> twenty-one (21)</w:t>
            </w:r>
            <w:r w:rsidRPr="001D6295">
              <w:rPr>
                <w:rFonts w:ascii="Arial" w:hAnsi="Arial" w:cs="Arial"/>
                <w:sz w:val="20"/>
                <w:szCs w:val="20"/>
              </w:rPr>
              <w:t xml:space="preserve"> </w:t>
            </w:r>
            <w:r w:rsidRPr="001D6295">
              <w:rPr>
                <w:rFonts w:ascii="Arial" w:hAnsi="Arial" w:cs="Arial"/>
                <w:b/>
                <w:bCs/>
                <w:sz w:val="20"/>
                <w:szCs w:val="20"/>
                <w:u w:val="single"/>
              </w:rPr>
              <w:t xml:space="preserve">fourteen (14) </w:t>
            </w:r>
            <w:r w:rsidRPr="001D6295">
              <w:rPr>
                <w:rFonts w:ascii="Arial" w:hAnsi="Arial" w:cs="Arial"/>
                <w:sz w:val="20"/>
                <w:szCs w:val="20"/>
              </w:rPr>
              <w:t>days’ notice shall be given to the Contractor by all insurers prior to any cancellation or material modification of the policies</w:t>
            </w:r>
          </w:p>
        </w:tc>
        <w:tc>
          <w:tcPr>
            <w:tcW w:w="3690" w:type="dxa"/>
            <w:shd w:val="clear" w:color="auto" w:fill="auto"/>
          </w:tcPr>
          <w:p w:rsidR="003254FF" w:rsidRPr="001D6295" w:rsidRDefault="003254FF" w:rsidP="00493BD4">
            <w:pPr>
              <w:pStyle w:val="Default"/>
              <w:jc w:val="both"/>
              <w:rPr>
                <w:color w:val="211D1E"/>
                <w:sz w:val="20"/>
                <w:szCs w:val="20"/>
              </w:rPr>
            </w:pPr>
            <w:r w:rsidRPr="001D6295">
              <w:rPr>
                <w:color w:val="211D1E"/>
                <w:sz w:val="20"/>
                <w:szCs w:val="20"/>
              </w:rPr>
              <w:t>Provisions of the Bidding Documents shall remain unchanged.</w:t>
            </w:r>
          </w:p>
          <w:p w:rsidR="003254FF" w:rsidRPr="001D6295" w:rsidRDefault="003254FF" w:rsidP="00493BD4">
            <w:pPr>
              <w:pStyle w:val="Default"/>
              <w:jc w:val="both"/>
              <w:rPr>
                <w:color w:val="211D1E"/>
                <w:sz w:val="20"/>
                <w:szCs w:val="20"/>
              </w:rPr>
            </w:pPr>
          </w:p>
        </w:tc>
      </w:tr>
      <w:tr w:rsidR="003254FF" w:rsidRPr="001D6295" w:rsidTr="0043753C">
        <w:trPr>
          <w:trHeight w:val="70"/>
        </w:trPr>
        <w:tc>
          <w:tcPr>
            <w:tcW w:w="630" w:type="dxa"/>
            <w:shd w:val="clear" w:color="auto" w:fill="auto"/>
            <w:vAlign w:val="center"/>
          </w:tcPr>
          <w:p w:rsidR="003254FF" w:rsidRPr="001D6295" w:rsidRDefault="003254FF" w:rsidP="005C0F58">
            <w:pPr>
              <w:numPr>
                <w:ilvl w:val="0"/>
                <w:numId w:val="1"/>
              </w:numPr>
              <w:spacing w:line="276" w:lineRule="auto"/>
              <w:jc w:val="center"/>
              <w:rPr>
                <w:rFonts w:ascii="Arial" w:hAnsi="Arial" w:cs="Arial"/>
                <w:sz w:val="20"/>
                <w:szCs w:val="20"/>
              </w:rPr>
            </w:pPr>
          </w:p>
        </w:tc>
        <w:tc>
          <w:tcPr>
            <w:tcW w:w="1620" w:type="dxa"/>
            <w:shd w:val="clear" w:color="auto" w:fill="auto"/>
          </w:tcPr>
          <w:p w:rsidR="003254FF" w:rsidRPr="001D6295" w:rsidRDefault="003254FF" w:rsidP="00493BD4">
            <w:pPr>
              <w:jc w:val="both"/>
              <w:rPr>
                <w:rFonts w:ascii="Arial" w:hAnsi="Arial" w:cs="Arial"/>
                <w:color w:val="000000"/>
                <w:sz w:val="20"/>
                <w:szCs w:val="20"/>
              </w:rPr>
            </w:pPr>
            <w:r w:rsidRPr="001D6295">
              <w:rPr>
                <w:rFonts w:ascii="Arial" w:hAnsi="Arial" w:cs="Arial"/>
                <w:color w:val="000000"/>
                <w:sz w:val="20"/>
                <w:szCs w:val="20"/>
              </w:rPr>
              <w:t xml:space="preserve">GCC 31.1, Section IV: </w:t>
            </w:r>
            <w:r w:rsidRPr="001D6295">
              <w:rPr>
                <w:rFonts w:ascii="Arial" w:hAnsi="Arial" w:cs="Arial"/>
                <w:color w:val="000000"/>
                <w:sz w:val="20"/>
                <w:szCs w:val="20"/>
              </w:rPr>
              <w:br/>
              <w:t>General Conditions of Contract</w:t>
            </w:r>
            <w:r w:rsidRPr="001D6295">
              <w:rPr>
                <w:rFonts w:ascii="Arial" w:hAnsi="Arial" w:cs="Arial"/>
                <w:color w:val="000000"/>
                <w:sz w:val="20"/>
                <w:szCs w:val="20"/>
              </w:rPr>
              <w:br/>
            </w:r>
          </w:p>
          <w:p w:rsidR="003254FF" w:rsidRPr="001D6295" w:rsidRDefault="003254FF" w:rsidP="00493BD4">
            <w:pPr>
              <w:jc w:val="both"/>
              <w:rPr>
                <w:rFonts w:ascii="Arial" w:hAnsi="Arial" w:cs="Arial"/>
                <w:color w:val="000000" w:themeColor="text1"/>
                <w:sz w:val="20"/>
                <w:szCs w:val="20"/>
              </w:rPr>
            </w:pPr>
            <w:r w:rsidRPr="001D6295">
              <w:rPr>
                <w:rFonts w:ascii="Arial" w:hAnsi="Arial" w:cs="Arial"/>
                <w:color w:val="000000"/>
                <w:sz w:val="20"/>
                <w:szCs w:val="20"/>
              </w:rPr>
              <w:t>[Change in Laws and Regulations]</w:t>
            </w:r>
          </w:p>
        </w:tc>
        <w:tc>
          <w:tcPr>
            <w:tcW w:w="4500" w:type="dxa"/>
          </w:tcPr>
          <w:p w:rsidR="003254FF" w:rsidRPr="001D6295" w:rsidRDefault="003254FF" w:rsidP="00493BD4">
            <w:pPr>
              <w:jc w:val="both"/>
              <w:rPr>
                <w:rFonts w:ascii="Arial" w:hAnsi="Arial" w:cs="Arial"/>
                <w:color w:val="000000"/>
                <w:sz w:val="20"/>
                <w:szCs w:val="20"/>
              </w:rPr>
            </w:pPr>
            <w:r w:rsidRPr="001D6295">
              <w:rPr>
                <w:rFonts w:ascii="Arial" w:hAnsi="Arial" w:cs="Arial"/>
                <w:color w:val="000000"/>
                <w:sz w:val="20"/>
                <w:szCs w:val="20"/>
              </w:rPr>
              <w:t>If, after the date seven (07) days prior to the date of Bid Opening, any law, regulation, ordinance, order or by-law having the force of law is enacted, promulgated, abrogated or changed in India (which shall be deemed to include any change in interpretation or application by the competent authorities) that subsequently affects the costs and expenses of the Contractor and/or the Time for Completion, the Contract Price shall be correspondingly increased or decreased, and/or the Time for Completion shall be reasonably adjusted to the extent that the Contractor has thereby been affected in the performance of any of its obligations under the Contract. These adjustments shall be applicable for all transactions between the Employer and the Contractor for supply of goods and services under the Contract but shall not be applicable on procurement of raw materials, intermediary components etc. by the Contractor for which the Employer shall be the sole judge.</w:t>
            </w:r>
          </w:p>
          <w:p w:rsidR="003254FF" w:rsidRPr="001D6295" w:rsidRDefault="003254FF" w:rsidP="00493BD4">
            <w:pPr>
              <w:jc w:val="both"/>
              <w:rPr>
                <w:rFonts w:ascii="Arial" w:hAnsi="Arial" w:cs="Arial"/>
                <w:color w:val="000000"/>
                <w:sz w:val="20"/>
                <w:szCs w:val="20"/>
              </w:rPr>
            </w:pPr>
          </w:p>
          <w:p w:rsidR="003254FF" w:rsidRPr="001D6295" w:rsidRDefault="003254FF" w:rsidP="00493BD4">
            <w:pPr>
              <w:jc w:val="both"/>
              <w:rPr>
                <w:rFonts w:ascii="Arial" w:hAnsi="Arial" w:cs="Arial"/>
                <w:color w:val="000000"/>
                <w:sz w:val="20"/>
                <w:szCs w:val="20"/>
              </w:rPr>
            </w:pPr>
            <w:r w:rsidRPr="001D6295">
              <w:rPr>
                <w:rFonts w:ascii="Arial" w:hAnsi="Arial" w:cs="Arial"/>
                <w:color w:val="000000"/>
                <w:sz w:val="20"/>
                <w:szCs w:val="20"/>
              </w:rPr>
              <w:t xml:space="preserve"> Notwithstanding the foregoing, such additional or reduced costs shall not be separately paid or credited if the same has already been accounted for in the price adjustment provisions where applicable, in accordance with the Appendix-2 to the Contract Agreement.</w:t>
            </w:r>
          </w:p>
        </w:tc>
        <w:tc>
          <w:tcPr>
            <w:tcW w:w="5040" w:type="dxa"/>
            <w:shd w:val="clear" w:color="auto" w:fill="auto"/>
          </w:tcPr>
          <w:p w:rsidR="003254FF" w:rsidRPr="001D6295" w:rsidRDefault="003254FF" w:rsidP="00493BD4">
            <w:pPr>
              <w:jc w:val="both"/>
              <w:rPr>
                <w:rFonts w:ascii="Arial" w:hAnsi="Arial" w:cs="Arial"/>
                <w:b/>
                <w:bCs/>
                <w:sz w:val="20"/>
                <w:szCs w:val="20"/>
              </w:rPr>
            </w:pPr>
            <w:r w:rsidRPr="001D6295">
              <w:rPr>
                <w:rFonts w:ascii="Arial" w:hAnsi="Arial" w:cs="Arial"/>
                <w:i/>
                <w:iCs/>
                <w:sz w:val="20"/>
                <w:szCs w:val="20"/>
              </w:rPr>
              <w:t>Bidder requests for modification to the clause as given below;</w:t>
            </w:r>
            <w:r w:rsidRPr="001D6295">
              <w:rPr>
                <w:rFonts w:ascii="Arial" w:hAnsi="Arial" w:cs="Arial"/>
                <w:i/>
                <w:iCs/>
                <w:sz w:val="20"/>
                <w:szCs w:val="20"/>
              </w:rPr>
              <w:br/>
            </w:r>
            <w:r w:rsidRPr="001D6295">
              <w:rPr>
                <w:rFonts w:ascii="Arial" w:hAnsi="Arial" w:cs="Arial"/>
                <w:i/>
                <w:iCs/>
                <w:sz w:val="20"/>
                <w:szCs w:val="20"/>
              </w:rPr>
              <w:br/>
            </w:r>
            <w:r w:rsidRPr="001D6295">
              <w:rPr>
                <w:rFonts w:ascii="Arial" w:hAnsi="Arial" w:cs="Arial"/>
                <w:sz w:val="20"/>
                <w:szCs w:val="20"/>
              </w:rPr>
              <w:t xml:space="preserve">31.1  If, after the date seven (07) days prior to the date of Bid Opening, any law, regulation, ordinance, order or by-law having the force of law is enacted, promulgated, abrogated or changed in India (which shall be deemed to include any change in interpretation or application by the competent authorities) that subsequently affects the costs and expenses of the Contractor and/or the Time for Completion, the Contract Price shall be correspondingly increased or decreased, and/or the Time for Completion shall be reasonably adjusted to the extent that the Contractor has thereby been affected in the performance of any of its obligations under the Contract. </w:t>
            </w:r>
            <w:r w:rsidRPr="001D6295">
              <w:rPr>
                <w:rFonts w:ascii="Arial" w:hAnsi="Arial" w:cs="Arial"/>
                <w:b/>
                <w:bCs/>
                <w:sz w:val="20"/>
                <w:szCs w:val="20"/>
              </w:rPr>
              <w:t xml:space="preserve">These adjustments shall be applicable for all transactions between the Employer and the Contractor for supply of goods and services under the Contract </w:t>
            </w:r>
            <w:r w:rsidRPr="001D6295">
              <w:rPr>
                <w:rFonts w:ascii="Arial" w:hAnsi="Arial" w:cs="Arial"/>
                <w:b/>
                <w:bCs/>
                <w:strike/>
                <w:sz w:val="20"/>
                <w:szCs w:val="20"/>
              </w:rPr>
              <w:t>but shall not be applicable on procurement of raw materials, intermediary components etc. by the Contractor for which the Employer shall be the sole judge</w:t>
            </w:r>
            <w:r w:rsidRPr="001D6295">
              <w:rPr>
                <w:rFonts w:ascii="Arial" w:hAnsi="Arial" w:cs="Arial"/>
                <w:b/>
                <w:bCs/>
                <w:sz w:val="20"/>
                <w:szCs w:val="20"/>
              </w:rPr>
              <w:t>.</w:t>
            </w:r>
          </w:p>
          <w:p w:rsidR="003254FF" w:rsidRPr="001D6295" w:rsidRDefault="003254FF" w:rsidP="00493BD4">
            <w:pPr>
              <w:jc w:val="both"/>
              <w:rPr>
                <w:rFonts w:ascii="Arial" w:hAnsi="Arial" w:cs="Arial"/>
                <w:sz w:val="20"/>
                <w:szCs w:val="20"/>
              </w:rPr>
            </w:pPr>
            <w:r w:rsidRPr="001D6295">
              <w:rPr>
                <w:rFonts w:ascii="Arial" w:hAnsi="Arial" w:cs="Arial"/>
                <w:sz w:val="20"/>
                <w:szCs w:val="20"/>
              </w:rPr>
              <w:br/>
              <w:t>Notwithstanding the foregoing, such additional or reduced costs shall not be separately paid or credited if the same has already been accounted for in the price adjustment provisions where applicable, in accordance with the Appendix-2 to the Contract Agreement.</w:t>
            </w:r>
          </w:p>
          <w:p w:rsidR="003254FF" w:rsidRDefault="003254FF" w:rsidP="00493BD4">
            <w:pPr>
              <w:jc w:val="both"/>
              <w:rPr>
                <w:rFonts w:ascii="Arial" w:hAnsi="Arial" w:cs="Arial"/>
                <w:i/>
                <w:iCs/>
                <w:sz w:val="20"/>
                <w:szCs w:val="20"/>
              </w:rPr>
            </w:pPr>
          </w:p>
          <w:p w:rsidR="0043753C" w:rsidRDefault="0043753C" w:rsidP="00493BD4">
            <w:pPr>
              <w:jc w:val="both"/>
              <w:rPr>
                <w:rFonts w:ascii="Arial" w:hAnsi="Arial" w:cs="Arial"/>
                <w:i/>
                <w:iCs/>
                <w:sz w:val="20"/>
                <w:szCs w:val="20"/>
              </w:rPr>
            </w:pPr>
          </w:p>
          <w:p w:rsidR="0043753C" w:rsidRDefault="0043753C" w:rsidP="00493BD4">
            <w:pPr>
              <w:jc w:val="both"/>
              <w:rPr>
                <w:rFonts w:ascii="Arial" w:hAnsi="Arial" w:cs="Arial"/>
                <w:i/>
                <w:iCs/>
                <w:sz w:val="20"/>
                <w:szCs w:val="20"/>
              </w:rPr>
            </w:pPr>
          </w:p>
          <w:p w:rsidR="0043753C" w:rsidRPr="001D6295" w:rsidRDefault="0043753C" w:rsidP="00493BD4">
            <w:pPr>
              <w:jc w:val="both"/>
              <w:rPr>
                <w:rFonts w:ascii="Arial" w:hAnsi="Arial" w:cs="Arial"/>
                <w:i/>
                <w:iCs/>
                <w:sz w:val="20"/>
                <w:szCs w:val="20"/>
              </w:rPr>
            </w:pPr>
          </w:p>
        </w:tc>
        <w:tc>
          <w:tcPr>
            <w:tcW w:w="3690" w:type="dxa"/>
            <w:shd w:val="clear" w:color="auto" w:fill="auto"/>
          </w:tcPr>
          <w:p w:rsidR="003254FF" w:rsidRPr="001D6295" w:rsidRDefault="003254FF" w:rsidP="00493BD4">
            <w:pPr>
              <w:pStyle w:val="Default"/>
              <w:jc w:val="both"/>
              <w:rPr>
                <w:color w:val="211D1E"/>
                <w:sz w:val="20"/>
                <w:szCs w:val="20"/>
              </w:rPr>
            </w:pPr>
            <w:r w:rsidRPr="001D6295">
              <w:rPr>
                <w:color w:val="211D1E"/>
                <w:sz w:val="20"/>
                <w:szCs w:val="20"/>
              </w:rPr>
              <w:t>Provisions of the Bidding Documents shall remain unchanged.</w:t>
            </w:r>
          </w:p>
          <w:p w:rsidR="003254FF" w:rsidRPr="001D6295" w:rsidRDefault="003254FF" w:rsidP="00493BD4">
            <w:pPr>
              <w:pStyle w:val="Default"/>
              <w:jc w:val="both"/>
              <w:rPr>
                <w:color w:val="211D1E"/>
                <w:sz w:val="20"/>
                <w:szCs w:val="20"/>
              </w:rPr>
            </w:pPr>
          </w:p>
        </w:tc>
      </w:tr>
      <w:tr w:rsidR="003254FF" w:rsidRPr="001D6295" w:rsidTr="0043753C">
        <w:trPr>
          <w:trHeight w:val="70"/>
        </w:trPr>
        <w:tc>
          <w:tcPr>
            <w:tcW w:w="630" w:type="dxa"/>
            <w:shd w:val="clear" w:color="auto" w:fill="auto"/>
            <w:vAlign w:val="center"/>
          </w:tcPr>
          <w:p w:rsidR="003254FF" w:rsidRPr="001D6295" w:rsidRDefault="003254FF" w:rsidP="005C0F58">
            <w:pPr>
              <w:numPr>
                <w:ilvl w:val="0"/>
                <w:numId w:val="1"/>
              </w:numPr>
              <w:spacing w:line="276" w:lineRule="auto"/>
              <w:jc w:val="center"/>
              <w:rPr>
                <w:rFonts w:ascii="Arial" w:hAnsi="Arial" w:cs="Arial"/>
                <w:sz w:val="20"/>
                <w:szCs w:val="20"/>
              </w:rPr>
            </w:pPr>
          </w:p>
        </w:tc>
        <w:tc>
          <w:tcPr>
            <w:tcW w:w="1620" w:type="dxa"/>
            <w:shd w:val="clear" w:color="auto" w:fill="auto"/>
          </w:tcPr>
          <w:p w:rsidR="003254FF" w:rsidRPr="001D6295" w:rsidRDefault="003254FF" w:rsidP="00493BD4">
            <w:pPr>
              <w:jc w:val="both"/>
              <w:rPr>
                <w:rFonts w:ascii="Arial" w:hAnsi="Arial" w:cs="Arial"/>
                <w:color w:val="000000"/>
                <w:sz w:val="20"/>
                <w:szCs w:val="20"/>
              </w:rPr>
            </w:pPr>
            <w:r w:rsidRPr="001D6295">
              <w:rPr>
                <w:rFonts w:ascii="Arial" w:hAnsi="Arial" w:cs="Arial"/>
                <w:color w:val="000000"/>
                <w:sz w:val="20"/>
                <w:szCs w:val="20"/>
              </w:rPr>
              <w:t>GCC 32.2 and 32.4, Section – IV, General Conditions of Contract</w:t>
            </w:r>
          </w:p>
          <w:p w:rsidR="003254FF" w:rsidRPr="001D6295" w:rsidRDefault="003254FF" w:rsidP="00493BD4">
            <w:pPr>
              <w:jc w:val="both"/>
              <w:rPr>
                <w:rFonts w:ascii="Arial" w:hAnsi="Arial" w:cs="Arial"/>
                <w:color w:val="000000"/>
                <w:sz w:val="20"/>
                <w:szCs w:val="20"/>
              </w:rPr>
            </w:pPr>
          </w:p>
          <w:p w:rsidR="003254FF" w:rsidRPr="001D6295" w:rsidRDefault="003254FF" w:rsidP="00493BD4">
            <w:pPr>
              <w:jc w:val="both"/>
              <w:rPr>
                <w:rFonts w:ascii="Arial" w:hAnsi="Arial" w:cs="Arial"/>
                <w:color w:val="000000"/>
                <w:sz w:val="20"/>
                <w:szCs w:val="20"/>
              </w:rPr>
            </w:pPr>
          </w:p>
          <w:p w:rsidR="003254FF" w:rsidRPr="001D6295" w:rsidRDefault="003254FF" w:rsidP="00493BD4">
            <w:pPr>
              <w:jc w:val="both"/>
              <w:rPr>
                <w:rFonts w:ascii="Arial" w:hAnsi="Arial" w:cs="Arial"/>
                <w:color w:val="000000" w:themeColor="text1"/>
                <w:sz w:val="20"/>
                <w:szCs w:val="20"/>
              </w:rPr>
            </w:pPr>
            <w:r w:rsidRPr="001D6295">
              <w:rPr>
                <w:rFonts w:ascii="Arial" w:hAnsi="Arial" w:cs="Arial"/>
                <w:color w:val="000000"/>
                <w:sz w:val="20"/>
                <w:szCs w:val="20"/>
              </w:rPr>
              <w:t>[Force Majeure]</w:t>
            </w:r>
          </w:p>
        </w:tc>
        <w:tc>
          <w:tcPr>
            <w:tcW w:w="4500" w:type="dxa"/>
          </w:tcPr>
          <w:p w:rsidR="003254FF" w:rsidRPr="001D6295" w:rsidRDefault="003254FF" w:rsidP="00493BD4">
            <w:pPr>
              <w:ind w:left="765" w:hanging="765"/>
              <w:jc w:val="both"/>
              <w:rPr>
                <w:rFonts w:ascii="Arial" w:hAnsi="Arial" w:cs="Arial"/>
                <w:color w:val="000000"/>
                <w:sz w:val="20"/>
                <w:szCs w:val="20"/>
              </w:rPr>
            </w:pPr>
            <w:r w:rsidRPr="001D6295">
              <w:rPr>
                <w:rFonts w:ascii="Arial" w:hAnsi="Arial" w:cs="Arial"/>
                <w:color w:val="000000"/>
                <w:sz w:val="20"/>
                <w:szCs w:val="20"/>
              </w:rPr>
              <w:t xml:space="preserve">32.2 </w:t>
            </w:r>
            <w:r w:rsidRPr="001D6295">
              <w:rPr>
                <w:rFonts w:ascii="Arial" w:hAnsi="Arial" w:cs="Arial"/>
                <w:color w:val="000000"/>
                <w:sz w:val="20"/>
                <w:szCs w:val="20"/>
              </w:rPr>
              <w:tab/>
              <w:t xml:space="preserve">Neither party shall be considered to be in default or in breach of his obligations under the Contract to the extent that performance of such obligation is prevented by any circumstances of Force </w:t>
            </w:r>
            <w:proofErr w:type="spellStart"/>
            <w:r w:rsidRPr="001D6295">
              <w:rPr>
                <w:rFonts w:ascii="Arial" w:hAnsi="Arial" w:cs="Arial"/>
                <w:color w:val="000000"/>
                <w:sz w:val="20"/>
                <w:szCs w:val="20"/>
              </w:rPr>
              <w:t>majure</w:t>
            </w:r>
            <w:proofErr w:type="spellEnd"/>
            <w:r w:rsidRPr="001D6295">
              <w:rPr>
                <w:rFonts w:ascii="Arial" w:hAnsi="Arial" w:cs="Arial"/>
                <w:color w:val="000000"/>
                <w:sz w:val="20"/>
                <w:szCs w:val="20"/>
              </w:rPr>
              <w:t>, which arises after date of Notification of Award.</w:t>
            </w:r>
          </w:p>
          <w:p w:rsidR="003254FF" w:rsidRPr="001D6295" w:rsidRDefault="003254FF" w:rsidP="00493BD4">
            <w:pPr>
              <w:jc w:val="both"/>
              <w:rPr>
                <w:rFonts w:ascii="Arial" w:hAnsi="Arial" w:cs="Arial"/>
                <w:color w:val="000000"/>
                <w:sz w:val="20"/>
                <w:szCs w:val="20"/>
              </w:rPr>
            </w:pPr>
          </w:p>
          <w:p w:rsidR="003254FF" w:rsidRPr="001D6295" w:rsidRDefault="003254FF" w:rsidP="00493BD4">
            <w:pPr>
              <w:ind w:left="765" w:hanging="765"/>
              <w:jc w:val="both"/>
              <w:rPr>
                <w:rFonts w:ascii="Arial" w:hAnsi="Arial" w:cs="Arial"/>
                <w:color w:val="000000"/>
                <w:sz w:val="20"/>
                <w:szCs w:val="20"/>
              </w:rPr>
            </w:pPr>
            <w:r w:rsidRPr="001D6295">
              <w:rPr>
                <w:rFonts w:ascii="Arial" w:hAnsi="Arial" w:cs="Arial"/>
                <w:color w:val="000000"/>
                <w:sz w:val="20"/>
                <w:szCs w:val="20"/>
              </w:rPr>
              <w:t>32.4</w:t>
            </w:r>
            <w:r w:rsidRPr="001D6295">
              <w:rPr>
                <w:rFonts w:ascii="Arial" w:hAnsi="Arial" w:cs="Arial"/>
                <w:color w:val="000000"/>
                <w:sz w:val="20"/>
                <w:szCs w:val="20"/>
              </w:rPr>
              <w:tab/>
              <w:t>The party who has given such notice shall be excused from the performance or punctual performance of its obligations under the Contract for so long as the relevant event of Force Majeure continues and to the extent that such party’s performance is prevented, hindered or delayed. The Time for Completion shall be extended in accordance with GCC Clause 34.</w:t>
            </w:r>
          </w:p>
          <w:p w:rsidR="003254FF" w:rsidRPr="001D6295" w:rsidRDefault="003254FF" w:rsidP="00493BD4">
            <w:pPr>
              <w:jc w:val="both"/>
              <w:rPr>
                <w:rFonts w:ascii="Arial" w:hAnsi="Arial" w:cs="Arial"/>
                <w:color w:val="000000"/>
                <w:sz w:val="20"/>
                <w:szCs w:val="20"/>
              </w:rPr>
            </w:pPr>
          </w:p>
        </w:tc>
        <w:tc>
          <w:tcPr>
            <w:tcW w:w="5040" w:type="dxa"/>
            <w:shd w:val="clear" w:color="auto" w:fill="auto"/>
          </w:tcPr>
          <w:p w:rsidR="003254FF" w:rsidRPr="001D6295" w:rsidRDefault="003254FF" w:rsidP="00493BD4">
            <w:pPr>
              <w:jc w:val="both"/>
              <w:rPr>
                <w:rFonts w:ascii="Arial" w:hAnsi="Arial" w:cs="Arial"/>
                <w:b/>
                <w:bCs/>
                <w:sz w:val="20"/>
                <w:szCs w:val="20"/>
              </w:rPr>
            </w:pPr>
            <w:r w:rsidRPr="001D6295">
              <w:rPr>
                <w:rFonts w:ascii="Arial" w:hAnsi="Arial" w:cs="Arial"/>
                <w:b/>
                <w:bCs/>
                <w:sz w:val="20"/>
                <w:szCs w:val="20"/>
              </w:rPr>
              <w:t>Bidder requests for confirmation that in case of a Force Majeure situation, the Contractor shall get cost relief/compensation in case any additional cost is incurred by him.</w:t>
            </w:r>
          </w:p>
        </w:tc>
        <w:tc>
          <w:tcPr>
            <w:tcW w:w="3690" w:type="dxa"/>
            <w:shd w:val="clear" w:color="auto" w:fill="auto"/>
          </w:tcPr>
          <w:p w:rsidR="003254FF" w:rsidRPr="001D6295" w:rsidRDefault="003254FF" w:rsidP="00493BD4">
            <w:pPr>
              <w:pStyle w:val="Default"/>
              <w:jc w:val="both"/>
              <w:rPr>
                <w:color w:val="211D1E"/>
                <w:sz w:val="20"/>
                <w:szCs w:val="20"/>
              </w:rPr>
            </w:pPr>
            <w:r w:rsidRPr="001D6295">
              <w:rPr>
                <w:color w:val="211D1E"/>
                <w:sz w:val="20"/>
                <w:szCs w:val="20"/>
              </w:rPr>
              <w:t>Provisions of the Bidding Documents are amply clear.</w:t>
            </w:r>
          </w:p>
        </w:tc>
      </w:tr>
      <w:tr w:rsidR="003254FF" w:rsidRPr="001D6295" w:rsidTr="0043753C">
        <w:trPr>
          <w:trHeight w:val="70"/>
        </w:trPr>
        <w:tc>
          <w:tcPr>
            <w:tcW w:w="630" w:type="dxa"/>
            <w:shd w:val="clear" w:color="auto" w:fill="auto"/>
            <w:vAlign w:val="center"/>
          </w:tcPr>
          <w:p w:rsidR="003254FF" w:rsidRPr="001D6295" w:rsidRDefault="003254FF" w:rsidP="005C0F58">
            <w:pPr>
              <w:numPr>
                <w:ilvl w:val="0"/>
                <w:numId w:val="1"/>
              </w:numPr>
              <w:spacing w:line="276" w:lineRule="auto"/>
              <w:jc w:val="center"/>
              <w:rPr>
                <w:rFonts w:ascii="Arial" w:hAnsi="Arial" w:cs="Arial"/>
                <w:sz w:val="20"/>
                <w:szCs w:val="20"/>
              </w:rPr>
            </w:pPr>
          </w:p>
        </w:tc>
        <w:tc>
          <w:tcPr>
            <w:tcW w:w="1620" w:type="dxa"/>
            <w:shd w:val="clear" w:color="auto" w:fill="auto"/>
          </w:tcPr>
          <w:p w:rsidR="003254FF" w:rsidRPr="001D6295" w:rsidRDefault="003254FF" w:rsidP="00493BD4">
            <w:pPr>
              <w:rPr>
                <w:rFonts w:ascii="Arial" w:hAnsi="Arial" w:cs="Arial"/>
                <w:sz w:val="20"/>
                <w:szCs w:val="20"/>
              </w:rPr>
            </w:pPr>
            <w:r w:rsidRPr="001D6295">
              <w:rPr>
                <w:rFonts w:ascii="Arial" w:hAnsi="Arial" w:cs="Arial"/>
                <w:sz w:val="20"/>
                <w:szCs w:val="20"/>
              </w:rPr>
              <w:t xml:space="preserve">GCC 32, Section IV : </w:t>
            </w:r>
            <w:r w:rsidRPr="001D6295">
              <w:rPr>
                <w:rFonts w:ascii="Arial" w:hAnsi="Arial" w:cs="Arial"/>
                <w:sz w:val="20"/>
                <w:szCs w:val="20"/>
              </w:rPr>
              <w:br/>
              <w:t xml:space="preserve">General Conditions of Contract (GCC) </w:t>
            </w:r>
          </w:p>
          <w:p w:rsidR="003254FF" w:rsidRPr="001D6295" w:rsidRDefault="003254FF" w:rsidP="00493BD4">
            <w:pPr>
              <w:rPr>
                <w:rFonts w:ascii="Arial" w:hAnsi="Arial" w:cs="Arial"/>
                <w:sz w:val="20"/>
                <w:szCs w:val="20"/>
              </w:rPr>
            </w:pPr>
          </w:p>
          <w:p w:rsidR="003254FF" w:rsidRPr="001D6295" w:rsidRDefault="003254FF" w:rsidP="00493BD4">
            <w:pPr>
              <w:rPr>
                <w:rFonts w:ascii="Arial" w:hAnsi="Arial" w:cs="Arial"/>
                <w:sz w:val="20"/>
                <w:szCs w:val="20"/>
              </w:rPr>
            </w:pPr>
            <w:r w:rsidRPr="001D6295">
              <w:rPr>
                <w:rFonts w:ascii="Arial" w:hAnsi="Arial" w:cs="Arial"/>
                <w:sz w:val="20"/>
                <w:szCs w:val="20"/>
              </w:rPr>
              <w:t>[Force Majeure]</w:t>
            </w:r>
          </w:p>
        </w:tc>
        <w:tc>
          <w:tcPr>
            <w:tcW w:w="4500" w:type="dxa"/>
            <w:vMerge w:val="restart"/>
          </w:tcPr>
          <w:p w:rsidR="003254FF" w:rsidRPr="001D6295" w:rsidRDefault="003254FF" w:rsidP="00493BD4">
            <w:pPr>
              <w:rPr>
                <w:rFonts w:ascii="Arial" w:hAnsi="Arial" w:cs="Arial"/>
                <w:sz w:val="20"/>
                <w:szCs w:val="20"/>
              </w:rPr>
            </w:pPr>
            <w:r w:rsidRPr="001D6295">
              <w:rPr>
                <w:rFonts w:ascii="Arial" w:hAnsi="Arial" w:cs="Arial"/>
                <w:sz w:val="20"/>
                <w:szCs w:val="20"/>
              </w:rPr>
              <w:t xml:space="preserve">32. </w:t>
            </w:r>
            <w:r w:rsidRPr="001D6295">
              <w:rPr>
                <w:rFonts w:ascii="Arial" w:hAnsi="Arial" w:cs="Arial"/>
                <w:sz w:val="20"/>
                <w:szCs w:val="20"/>
              </w:rPr>
              <w:tab/>
              <w:t xml:space="preserve">Force Majeure </w:t>
            </w:r>
          </w:p>
          <w:p w:rsidR="003254FF" w:rsidRPr="001D6295" w:rsidRDefault="003254FF" w:rsidP="00493BD4">
            <w:pPr>
              <w:rPr>
                <w:rFonts w:ascii="Arial" w:hAnsi="Arial" w:cs="Arial"/>
                <w:sz w:val="20"/>
                <w:szCs w:val="20"/>
              </w:rPr>
            </w:pPr>
            <w:r w:rsidRPr="001D6295">
              <w:rPr>
                <w:rFonts w:ascii="Arial" w:hAnsi="Arial" w:cs="Arial"/>
                <w:sz w:val="20"/>
                <w:szCs w:val="20"/>
              </w:rPr>
              <w:t xml:space="preserve"> </w:t>
            </w:r>
          </w:p>
          <w:p w:rsidR="003254FF" w:rsidRPr="001D6295" w:rsidRDefault="003254FF" w:rsidP="00493BD4">
            <w:pPr>
              <w:ind w:left="765" w:hanging="765"/>
              <w:jc w:val="both"/>
              <w:rPr>
                <w:rFonts w:ascii="Arial" w:hAnsi="Arial" w:cs="Arial"/>
                <w:sz w:val="20"/>
                <w:szCs w:val="20"/>
              </w:rPr>
            </w:pPr>
            <w:r w:rsidRPr="001D6295">
              <w:rPr>
                <w:rFonts w:ascii="Arial" w:hAnsi="Arial" w:cs="Arial"/>
                <w:sz w:val="20"/>
                <w:szCs w:val="20"/>
              </w:rPr>
              <w:t xml:space="preserve">32.1 </w:t>
            </w:r>
            <w:r w:rsidRPr="001D6295">
              <w:rPr>
                <w:rFonts w:ascii="Arial" w:hAnsi="Arial" w:cs="Arial"/>
                <w:sz w:val="20"/>
                <w:szCs w:val="20"/>
              </w:rPr>
              <w:tab/>
              <w:t xml:space="preserve">“Force Majeure” shall mean any event beyond the reasonable control of the Employer or of the Contractor, as the case may be, and which is unavoidable notwithstanding the reasonable care of the party affected, and shall include, without limitation, the following: </w:t>
            </w:r>
          </w:p>
          <w:p w:rsidR="003254FF" w:rsidRPr="0043753C" w:rsidRDefault="003254FF" w:rsidP="00493BD4">
            <w:pPr>
              <w:rPr>
                <w:rFonts w:ascii="Arial" w:hAnsi="Arial" w:cs="Arial"/>
                <w:sz w:val="8"/>
                <w:szCs w:val="8"/>
              </w:rPr>
            </w:pPr>
            <w:r w:rsidRPr="001D6295">
              <w:rPr>
                <w:rFonts w:ascii="Arial" w:hAnsi="Arial" w:cs="Arial"/>
                <w:sz w:val="20"/>
                <w:szCs w:val="20"/>
              </w:rPr>
              <w:t xml:space="preserve"> </w:t>
            </w:r>
          </w:p>
          <w:p w:rsidR="003254FF" w:rsidRPr="001D6295" w:rsidRDefault="003254FF" w:rsidP="00493BD4">
            <w:pPr>
              <w:ind w:left="1190" w:hanging="425"/>
              <w:jc w:val="both"/>
              <w:rPr>
                <w:rFonts w:ascii="Arial" w:hAnsi="Arial" w:cs="Arial"/>
                <w:sz w:val="20"/>
                <w:szCs w:val="20"/>
              </w:rPr>
            </w:pPr>
            <w:r w:rsidRPr="001D6295">
              <w:rPr>
                <w:rFonts w:ascii="Arial" w:hAnsi="Arial" w:cs="Arial"/>
                <w:sz w:val="20"/>
                <w:szCs w:val="20"/>
              </w:rPr>
              <w:t xml:space="preserve">(a) war, hostilities or warlike operations (whether war be declared or not), invasion, act of foreign enemy and civil war, </w:t>
            </w:r>
          </w:p>
          <w:p w:rsidR="003254FF" w:rsidRPr="0043753C" w:rsidRDefault="003254FF" w:rsidP="00493BD4">
            <w:pPr>
              <w:rPr>
                <w:rFonts w:ascii="Arial" w:hAnsi="Arial" w:cs="Arial"/>
                <w:sz w:val="6"/>
                <w:szCs w:val="6"/>
              </w:rPr>
            </w:pPr>
            <w:r w:rsidRPr="001D6295">
              <w:rPr>
                <w:rFonts w:ascii="Arial" w:hAnsi="Arial" w:cs="Arial"/>
                <w:sz w:val="20"/>
                <w:szCs w:val="20"/>
              </w:rPr>
              <w:t xml:space="preserve"> </w:t>
            </w:r>
          </w:p>
          <w:p w:rsidR="003254FF" w:rsidRPr="001D6295" w:rsidRDefault="003254FF" w:rsidP="00493BD4">
            <w:pPr>
              <w:ind w:left="1190" w:hanging="425"/>
              <w:jc w:val="both"/>
              <w:rPr>
                <w:rFonts w:ascii="Arial" w:hAnsi="Arial" w:cs="Arial"/>
                <w:sz w:val="20"/>
                <w:szCs w:val="20"/>
              </w:rPr>
            </w:pPr>
            <w:r w:rsidRPr="001D6295">
              <w:rPr>
                <w:rFonts w:ascii="Arial" w:hAnsi="Arial" w:cs="Arial"/>
                <w:sz w:val="20"/>
                <w:szCs w:val="20"/>
              </w:rPr>
              <w:t xml:space="preserve">(b) rebellion, revolution, insurrection, mutiny, usurpation of government, </w:t>
            </w:r>
            <w:r w:rsidRPr="001D6295">
              <w:rPr>
                <w:rFonts w:ascii="Arial" w:hAnsi="Arial" w:cs="Arial"/>
                <w:sz w:val="20"/>
                <w:szCs w:val="20"/>
              </w:rPr>
              <w:lastRenderedPageBreak/>
              <w:t>conspiracy, riot and civil commotion,</w:t>
            </w:r>
          </w:p>
          <w:p w:rsidR="003254FF" w:rsidRPr="0043753C" w:rsidRDefault="003254FF" w:rsidP="00493BD4">
            <w:pPr>
              <w:rPr>
                <w:rFonts w:ascii="Arial" w:hAnsi="Arial" w:cs="Arial"/>
                <w:sz w:val="8"/>
                <w:szCs w:val="8"/>
              </w:rPr>
            </w:pPr>
          </w:p>
          <w:p w:rsidR="003254FF" w:rsidRPr="001D6295" w:rsidRDefault="003254FF" w:rsidP="00493BD4">
            <w:pPr>
              <w:ind w:left="1190" w:hanging="425"/>
              <w:jc w:val="both"/>
              <w:rPr>
                <w:rFonts w:ascii="Arial" w:hAnsi="Arial" w:cs="Arial"/>
                <w:sz w:val="20"/>
                <w:szCs w:val="20"/>
              </w:rPr>
            </w:pPr>
            <w:r w:rsidRPr="001D6295">
              <w:rPr>
                <w:rFonts w:ascii="Arial" w:hAnsi="Arial" w:cs="Arial"/>
                <w:sz w:val="20"/>
                <w:szCs w:val="20"/>
              </w:rPr>
              <w:t xml:space="preserve">(c) </w:t>
            </w:r>
            <w:r w:rsidRPr="001D6295">
              <w:rPr>
                <w:rFonts w:ascii="Arial" w:hAnsi="Arial" w:cs="Arial"/>
                <w:sz w:val="20"/>
                <w:szCs w:val="20"/>
              </w:rPr>
              <w:tab/>
              <w:t xml:space="preserve">earthquake, landslide, volcanic activity, flood or cyclone, or other inclement weather condition, nuclear and pressure waves or other natural or physical disaster,  </w:t>
            </w:r>
          </w:p>
          <w:p w:rsidR="003254FF" w:rsidRPr="0043753C" w:rsidRDefault="003254FF" w:rsidP="00493BD4">
            <w:pPr>
              <w:rPr>
                <w:rFonts w:ascii="Arial" w:hAnsi="Arial" w:cs="Arial"/>
                <w:sz w:val="10"/>
                <w:szCs w:val="10"/>
              </w:rPr>
            </w:pPr>
            <w:r w:rsidRPr="001D6295">
              <w:rPr>
                <w:rFonts w:ascii="Arial" w:hAnsi="Arial" w:cs="Arial"/>
                <w:sz w:val="20"/>
                <w:szCs w:val="20"/>
              </w:rPr>
              <w:t xml:space="preserve"> </w:t>
            </w:r>
          </w:p>
          <w:p w:rsidR="003254FF" w:rsidRPr="001D6295" w:rsidRDefault="003254FF" w:rsidP="00493BD4">
            <w:pPr>
              <w:ind w:left="765" w:hanging="765"/>
              <w:jc w:val="both"/>
              <w:rPr>
                <w:rFonts w:ascii="Arial" w:hAnsi="Arial" w:cs="Arial"/>
                <w:sz w:val="20"/>
                <w:szCs w:val="20"/>
              </w:rPr>
            </w:pPr>
            <w:r w:rsidRPr="001D6295">
              <w:rPr>
                <w:rFonts w:ascii="Arial" w:hAnsi="Arial" w:cs="Arial"/>
                <w:sz w:val="20"/>
                <w:szCs w:val="20"/>
              </w:rPr>
              <w:t xml:space="preserve">32.2 </w:t>
            </w:r>
            <w:r w:rsidRPr="001D6295">
              <w:rPr>
                <w:rFonts w:ascii="Arial" w:hAnsi="Arial" w:cs="Arial"/>
                <w:sz w:val="20"/>
                <w:szCs w:val="20"/>
              </w:rPr>
              <w:tab/>
              <w:t xml:space="preserve">Neither party shall be considered to be in default or in breach of his obligations under the Contract to the extent that performance of such obligation is prevented by any circumstances of Force </w:t>
            </w:r>
            <w:proofErr w:type="spellStart"/>
            <w:r w:rsidRPr="001D6295">
              <w:rPr>
                <w:rFonts w:ascii="Arial" w:hAnsi="Arial" w:cs="Arial"/>
                <w:sz w:val="20"/>
                <w:szCs w:val="20"/>
              </w:rPr>
              <w:t>majure</w:t>
            </w:r>
            <w:proofErr w:type="spellEnd"/>
            <w:r w:rsidRPr="001D6295">
              <w:rPr>
                <w:rFonts w:ascii="Arial" w:hAnsi="Arial" w:cs="Arial"/>
                <w:sz w:val="20"/>
                <w:szCs w:val="20"/>
              </w:rPr>
              <w:t xml:space="preserve">, which arises after date of Notification of Award. </w:t>
            </w:r>
          </w:p>
          <w:p w:rsidR="003254FF" w:rsidRPr="0043753C" w:rsidRDefault="003254FF" w:rsidP="00493BD4">
            <w:pPr>
              <w:rPr>
                <w:rFonts w:ascii="Arial" w:hAnsi="Arial" w:cs="Arial"/>
                <w:sz w:val="10"/>
                <w:szCs w:val="10"/>
              </w:rPr>
            </w:pPr>
            <w:r w:rsidRPr="001D6295">
              <w:rPr>
                <w:rFonts w:ascii="Arial" w:hAnsi="Arial" w:cs="Arial"/>
                <w:sz w:val="20"/>
                <w:szCs w:val="20"/>
              </w:rPr>
              <w:t xml:space="preserve"> </w:t>
            </w:r>
          </w:p>
          <w:p w:rsidR="003254FF" w:rsidRPr="001D6295" w:rsidRDefault="003254FF" w:rsidP="00493BD4">
            <w:pPr>
              <w:ind w:left="765" w:hanging="765"/>
              <w:jc w:val="both"/>
              <w:rPr>
                <w:rFonts w:ascii="Arial" w:hAnsi="Arial" w:cs="Arial"/>
                <w:sz w:val="20"/>
                <w:szCs w:val="20"/>
              </w:rPr>
            </w:pPr>
            <w:r w:rsidRPr="001D6295">
              <w:rPr>
                <w:rFonts w:ascii="Arial" w:hAnsi="Arial" w:cs="Arial"/>
                <w:sz w:val="20"/>
                <w:szCs w:val="20"/>
              </w:rPr>
              <w:t xml:space="preserve">32.3 </w:t>
            </w:r>
            <w:r w:rsidRPr="001D6295">
              <w:rPr>
                <w:rFonts w:ascii="Arial" w:hAnsi="Arial" w:cs="Arial"/>
                <w:sz w:val="20"/>
                <w:szCs w:val="20"/>
              </w:rPr>
              <w:tab/>
              <w:t xml:space="preserve">If either party is prevented, hindered or delayed from or in performing any of its obligations under the Contract by an event of Force Majeure, then it shall notify the other in writing of the occurrence of such event and the circumstances thereof within fourteen (14) days after the occurrence of such event. </w:t>
            </w:r>
          </w:p>
          <w:p w:rsidR="003254FF" w:rsidRPr="0043753C" w:rsidRDefault="003254FF" w:rsidP="00493BD4">
            <w:pPr>
              <w:rPr>
                <w:rFonts w:ascii="Arial" w:hAnsi="Arial" w:cs="Arial"/>
                <w:sz w:val="4"/>
                <w:szCs w:val="4"/>
              </w:rPr>
            </w:pPr>
            <w:r w:rsidRPr="001D6295">
              <w:rPr>
                <w:rFonts w:ascii="Arial" w:hAnsi="Arial" w:cs="Arial"/>
                <w:sz w:val="20"/>
                <w:szCs w:val="20"/>
              </w:rPr>
              <w:t xml:space="preserve"> </w:t>
            </w:r>
          </w:p>
          <w:p w:rsidR="003254FF" w:rsidRPr="001D6295" w:rsidRDefault="003254FF" w:rsidP="00493BD4">
            <w:pPr>
              <w:ind w:left="765" w:hanging="765"/>
              <w:jc w:val="both"/>
              <w:rPr>
                <w:rFonts w:ascii="Arial" w:hAnsi="Arial" w:cs="Arial"/>
                <w:sz w:val="20"/>
                <w:szCs w:val="20"/>
              </w:rPr>
            </w:pPr>
            <w:r w:rsidRPr="001D6295">
              <w:rPr>
                <w:rFonts w:ascii="Arial" w:hAnsi="Arial" w:cs="Arial"/>
                <w:sz w:val="20"/>
                <w:szCs w:val="20"/>
              </w:rPr>
              <w:t xml:space="preserve">32.4 </w:t>
            </w:r>
            <w:r w:rsidRPr="001D6295">
              <w:rPr>
                <w:rFonts w:ascii="Arial" w:hAnsi="Arial" w:cs="Arial"/>
                <w:sz w:val="20"/>
                <w:szCs w:val="20"/>
              </w:rPr>
              <w:tab/>
              <w:t>The party who has given such notice shall be excused from the performance or punctual performance of its obligations under the Contract for so long as the relevant event of Force Majeure continues and to the extent that such party’s performance is prevented, hindered or delayed. The Time for Completion shall be extended in accordance with GCC Clause 34.</w:t>
            </w:r>
          </w:p>
          <w:p w:rsidR="003254FF" w:rsidRPr="0043753C" w:rsidRDefault="003254FF" w:rsidP="00493BD4">
            <w:pPr>
              <w:rPr>
                <w:rFonts w:ascii="Arial" w:hAnsi="Arial" w:cs="Arial"/>
                <w:sz w:val="6"/>
                <w:szCs w:val="6"/>
              </w:rPr>
            </w:pPr>
          </w:p>
        </w:tc>
        <w:tc>
          <w:tcPr>
            <w:tcW w:w="5040" w:type="dxa"/>
            <w:shd w:val="clear" w:color="auto" w:fill="auto"/>
          </w:tcPr>
          <w:p w:rsidR="003254FF" w:rsidRPr="001D6295" w:rsidRDefault="003254FF" w:rsidP="00493BD4">
            <w:pPr>
              <w:jc w:val="both"/>
              <w:rPr>
                <w:rFonts w:ascii="Arial" w:hAnsi="Arial" w:cs="Arial"/>
                <w:b/>
                <w:bCs/>
                <w:sz w:val="20"/>
                <w:szCs w:val="20"/>
              </w:rPr>
            </w:pPr>
            <w:r w:rsidRPr="001D6295">
              <w:rPr>
                <w:rFonts w:ascii="Arial" w:hAnsi="Arial" w:cs="Arial"/>
                <w:sz w:val="20"/>
                <w:szCs w:val="20"/>
              </w:rPr>
              <w:lastRenderedPageBreak/>
              <w:t>Bidder request the addition to the existing clause as given below</w:t>
            </w:r>
            <w:proofErr w:type="gramStart"/>
            <w:r w:rsidRPr="001D6295">
              <w:rPr>
                <w:rFonts w:ascii="Arial" w:hAnsi="Arial" w:cs="Arial"/>
                <w:sz w:val="20"/>
                <w:szCs w:val="20"/>
              </w:rPr>
              <w:t>;</w:t>
            </w:r>
            <w:proofErr w:type="gramEnd"/>
            <w:r w:rsidRPr="001D6295">
              <w:rPr>
                <w:rFonts w:ascii="Arial" w:hAnsi="Arial" w:cs="Arial"/>
                <w:sz w:val="20"/>
                <w:szCs w:val="20"/>
              </w:rPr>
              <w:br/>
            </w:r>
            <w:r w:rsidRPr="001D6295">
              <w:rPr>
                <w:rFonts w:ascii="Arial" w:hAnsi="Arial" w:cs="Arial"/>
                <w:sz w:val="20"/>
                <w:szCs w:val="20"/>
              </w:rPr>
              <w:br/>
            </w:r>
            <w:r w:rsidRPr="001D6295">
              <w:rPr>
                <w:rFonts w:ascii="Arial" w:hAnsi="Arial" w:cs="Arial"/>
                <w:b/>
                <w:bCs/>
                <w:sz w:val="20"/>
                <w:szCs w:val="20"/>
              </w:rPr>
              <w:t>In case of occurrence of a Force Majeure incident for more than 4 months, the Contractor at its discretion may, by giving further notice to the Project Manager, request for deletion of such part in accordance with GCC Clause 33 or, where it affects the whole of the Facilities, as termination of the Contract under GCC Sub-Clause 36.1.</w:t>
            </w:r>
          </w:p>
          <w:p w:rsidR="003254FF" w:rsidRPr="001D6295" w:rsidRDefault="003254FF" w:rsidP="00493BD4">
            <w:pPr>
              <w:jc w:val="both"/>
              <w:rPr>
                <w:rFonts w:ascii="Arial" w:hAnsi="Arial" w:cs="Arial"/>
                <w:sz w:val="20"/>
                <w:szCs w:val="20"/>
              </w:rPr>
            </w:pPr>
          </w:p>
        </w:tc>
        <w:tc>
          <w:tcPr>
            <w:tcW w:w="3690" w:type="dxa"/>
            <w:shd w:val="clear" w:color="auto" w:fill="auto"/>
          </w:tcPr>
          <w:p w:rsidR="003254FF" w:rsidRPr="001D6295" w:rsidRDefault="003254FF" w:rsidP="00493BD4">
            <w:pPr>
              <w:pStyle w:val="Default"/>
              <w:jc w:val="both"/>
              <w:rPr>
                <w:color w:val="211D1E"/>
                <w:sz w:val="20"/>
                <w:szCs w:val="20"/>
              </w:rPr>
            </w:pPr>
            <w:r w:rsidRPr="001D6295">
              <w:rPr>
                <w:color w:val="211D1E"/>
                <w:sz w:val="20"/>
                <w:szCs w:val="20"/>
              </w:rPr>
              <w:t>Provisions of the Bidding Documents shall remain unchanged.</w:t>
            </w:r>
          </w:p>
          <w:p w:rsidR="003254FF" w:rsidRPr="001D6295" w:rsidRDefault="003254FF" w:rsidP="00493BD4">
            <w:pPr>
              <w:pStyle w:val="Default"/>
              <w:jc w:val="both"/>
              <w:rPr>
                <w:color w:val="211D1E"/>
                <w:sz w:val="20"/>
                <w:szCs w:val="20"/>
              </w:rPr>
            </w:pPr>
          </w:p>
        </w:tc>
      </w:tr>
      <w:tr w:rsidR="003254FF" w:rsidRPr="001D6295" w:rsidTr="0043753C">
        <w:trPr>
          <w:trHeight w:val="70"/>
        </w:trPr>
        <w:tc>
          <w:tcPr>
            <w:tcW w:w="630" w:type="dxa"/>
            <w:shd w:val="clear" w:color="auto" w:fill="auto"/>
            <w:vAlign w:val="center"/>
          </w:tcPr>
          <w:p w:rsidR="003254FF" w:rsidRPr="001D6295" w:rsidRDefault="003254FF" w:rsidP="005C0F58">
            <w:pPr>
              <w:numPr>
                <w:ilvl w:val="0"/>
                <w:numId w:val="1"/>
              </w:numPr>
              <w:spacing w:line="276" w:lineRule="auto"/>
              <w:jc w:val="center"/>
              <w:rPr>
                <w:rFonts w:ascii="Arial" w:hAnsi="Arial" w:cs="Arial"/>
                <w:sz w:val="20"/>
                <w:szCs w:val="20"/>
              </w:rPr>
            </w:pPr>
          </w:p>
        </w:tc>
        <w:tc>
          <w:tcPr>
            <w:tcW w:w="1620" w:type="dxa"/>
            <w:shd w:val="clear" w:color="auto" w:fill="auto"/>
          </w:tcPr>
          <w:p w:rsidR="003254FF" w:rsidRPr="001D6295" w:rsidRDefault="003254FF" w:rsidP="00493BD4">
            <w:pPr>
              <w:jc w:val="both"/>
              <w:rPr>
                <w:rFonts w:ascii="Arial" w:hAnsi="Arial" w:cs="Arial"/>
                <w:color w:val="000000"/>
                <w:sz w:val="20"/>
                <w:szCs w:val="20"/>
              </w:rPr>
            </w:pPr>
            <w:r w:rsidRPr="001D6295">
              <w:rPr>
                <w:rFonts w:ascii="Arial" w:hAnsi="Arial" w:cs="Arial"/>
                <w:sz w:val="20"/>
                <w:szCs w:val="20"/>
              </w:rPr>
              <w:t xml:space="preserve">Section IV : </w:t>
            </w:r>
            <w:r w:rsidRPr="001D6295">
              <w:rPr>
                <w:rFonts w:ascii="Arial" w:hAnsi="Arial" w:cs="Arial"/>
                <w:sz w:val="20"/>
                <w:szCs w:val="20"/>
              </w:rPr>
              <w:br/>
              <w:t>General Conditions of Contract</w:t>
            </w:r>
            <w:r w:rsidRPr="001D6295">
              <w:rPr>
                <w:rFonts w:ascii="Arial" w:hAnsi="Arial" w:cs="Arial"/>
                <w:sz w:val="20"/>
                <w:szCs w:val="20"/>
              </w:rPr>
              <w:br/>
            </w:r>
            <w:r w:rsidRPr="001D6295">
              <w:rPr>
                <w:rFonts w:ascii="Arial" w:hAnsi="Arial" w:cs="Arial"/>
                <w:sz w:val="20"/>
                <w:szCs w:val="20"/>
              </w:rPr>
              <w:lastRenderedPageBreak/>
              <w:t>Add new GCC 32.5 - Force Majeure</w:t>
            </w:r>
          </w:p>
        </w:tc>
        <w:tc>
          <w:tcPr>
            <w:tcW w:w="4500" w:type="dxa"/>
            <w:vMerge/>
          </w:tcPr>
          <w:p w:rsidR="003254FF" w:rsidRPr="001D6295" w:rsidRDefault="003254FF" w:rsidP="00493BD4">
            <w:pPr>
              <w:jc w:val="both"/>
              <w:rPr>
                <w:rFonts w:ascii="Arial" w:hAnsi="Arial" w:cs="Arial"/>
                <w:color w:val="000000"/>
                <w:sz w:val="20"/>
                <w:szCs w:val="20"/>
              </w:rPr>
            </w:pPr>
          </w:p>
        </w:tc>
        <w:tc>
          <w:tcPr>
            <w:tcW w:w="5040" w:type="dxa"/>
            <w:shd w:val="clear" w:color="auto" w:fill="auto"/>
          </w:tcPr>
          <w:p w:rsidR="003254FF" w:rsidRPr="001D6295" w:rsidRDefault="003254FF" w:rsidP="00493BD4">
            <w:pPr>
              <w:jc w:val="both"/>
              <w:rPr>
                <w:rFonts w:ascii="Arial" w:hAnsi="Arial" w:cs="Arial"/>
                <w:b/>
                <w:bCs/>
                <w:sz w:val="20"/>
                <w:szCs w:val="20"/>
              </w:rPr>
            </w:pPr>
            <w:r w:rsidRPr="001D6295">
              <w:rPr>
                <w:rFonts w:ascii="Arial" w:hAnsi="Arial" w:cs="Arial"/>
                <w:sz w:val="20"/>
                <w:szCs w:val="20"/>
              </w:rPr>
              <w:t>Bidder request the addition of following clause to GCC 37, since this is outside Bidder control</w:t>
            </w:r>
            <w:proofErr w:type="gramStart"/>
            <w:r w:rsidRPr="001D6295">
              <w:rPr>
                <w:rFonts w:ascii="Arial" w:hAnsi="Arial" w:cs="Arial"/>
                <w:sz w:val="20"/>
                <w:szCs w:val="20"/>
              </w:rPr>
              <w:t>:</w:t>
            </w:r>
            <w:proofErr w:type="gramEnd"/>
            <w:r w:rsidRPr="001D6295">
              <w:rPr>
                <w:rFonts w:ascii="Arial" w:hAnsi="Arial" w:cs="Arial"/>
                <w:sz w:val="20"/>
                <w:szCs w:val="20"/>
              </w:rPr>
              <w:br/>
            </w:r>
            <w:r w:rsidRPr="001D6295">
              <w:rPr>
                <w:rFonts w:ascii="Arial" w:hAnsi="Arial" w:cs="Arial"/>
                <w:sz w:val="20"/>
                <w:szCs w:val="20"/>
              </w:rPr>
              <w:br/>
            </w:r>
            <w:r w:rsidRPr="001D6295">
              <w:rPr>
                <w:rFonts w:ascii="Arial" w:hAnsi="Arial" w:cs="Arial"/>
                <w:b/>
                <w:bCs/>
                <w:sz w:val="20"/>
                <w:szCs w:val="20"/>
              </w:rPr>
              <w:t xml:space="preserve">Contractor shall not be obligated to fulfill the </w:t>
            </w:r>
            <w:r w:rsidRPr="001D6295">
              <w:rPr>
                <w:rFonts w:ascii="Arial" w:hAnsi="Arial" w:cs="Arial"/>
                <w:b/>
                <w:bCs/>
                <w:sz w:val="20"/>
                <w:szCs w:val="20"/>
              </w:rPr>
              <w:lastRenderedPageBreak/>
              <w:t>Contract if such fulfillment is prevented by any impediments arising out of national or international foreign trade or customs requirements or any embargoes or other sanctions.</w:t>
            </w:r>
            <w:r w:rsidRPr="001D6295">
              <w:rPr>
                <w:rFonts w:ascii="Arial" w:hAnsi="Arial" w:cs="Arial"/>
                <w:b/>
                <w:bCs/>
                <w:sz w:val="20"/>
                <w:szCs w:val="20"/>
              </w:rPr>
              <w:br/>
            </w:r>
            <w:r w:rsidRPr="001D6295">
              <w:rPr>
                <w:rFonts w:ascii="Arial" w:hAnsi="Arial" w:cs="Arial"/>
                <w:b/>
                <w:bCs/>
                <w:sz w:val="20"/>
                <w:szCs w:val="20"/>
              </w:rPr>
              <w:br/>
              <w:t xml:space="preserve">The Parties acknowledge the worldwide outbreak of the COVID-19, which is likely to affect the execution of the Agreement. The Parties </w:t>
            </w:r>
            <w:proofErr w:type="gramStart"/>
            <w:r w:rsidRPr="001D6295">
              <w:rPr>
                <w:rFonts w:ascii="Arial" w:hAnsi="Arial" w:cs="Arial"/>
                <w:b/>
                <w:bCs/>
                <w:sz w:val="20"/>
                <w:szCs w:val="20"/>
              </w:rPr>
              <w:t>agree, that Supplier shall be entitled to reasonable adjustments of the Delivery Schedule/ milestones/</w:t>
            </w:r>
            <w:proofErr w:type="gramEnd"/>
            <w:r w:rsidRPr="001D6295">
              <w:rPr>
                <w:rFonts w:ascii="Arial" w:hAnsi="Arial" w:cs="Arial"/>
                <w:b/>
                <w:bCs/>
                <w:sz w:val="20"/>
                <w:szCs w:val="20"/>
              </w:rPr>
              <w:t xml:space="preserve"> delivery dates as well as to reimbursement of costs to the extent the delay and the costs are caused directly or indirectly by the outbreak of COVID-19.</w:t>
            </w:r>
            <w:r w:rsidRPr="001D6295">
              <w:rPr>
                <w:rFonts w:ascii="Arial" w:hAnsi="Arial" w:cs="Arial"/>
                <w:b/>
                <w:bCs/>
                <w:sz w:val="20"/>
                <w:szCs w:val="20"/>
              </w:rPr>
              <w:br/>
            </w:r>
            <w:r w:rsidRPr="001D6295">
              <w:rPr>
                <w:rFonts w:ascii="Arial" w:hAnsi="Arial" w:cs="Arial"/>
                <w:b/>
                <w:bCs/>
                <w:sz w:val="20"/>
                <w:szCs w:val="20"/>
              </w:rPr>
              <w:br/>
              <w:t xml:space="preserve">In case force majeure conditions are </w:t>
            </w:r>
            <w:proofErr w:type="spellStart"/>
            <w:r w:rsidRPr="001D6295">
              <w:rPr>
                <w:rFonts w:ascii="Arial" w:hAnsi="Arial" w:cs="Arial"/>
                <w:b/>
                <w:bCs/>
                <w:sz w:val="20"/>
                <w:szCs w:val="20"/>
              </w:rPr>
              <w:t>excceding</w:t>
            </w:r>
            <w:proofErr w:type="spellEnd"/>
            <w:r w:rsidRPr="001D6295">
              <w:rPr>
                <w:rFonts w:ascii="Arial" w:hAnsi="Arial" w:cs="Arial"/>
                <w:b/>
                <w:bCs/>
                <w:sz w:val="20"/>
                <w:szCs w:val="20"/>
              </w:rPr>
              <w:t xml:space="preserve"> 180 days for a single event, the parties may terminate the contract after mutual agreement.  </w:t>
            </w:r>
          </w:p>
          <w:p w:rsidR="003254FF" w:rsidRPr="001D6295" w:rsidRDefault="003254FF" w:rsidP="00493BD4">
            <w:pPr>
              <w:jc w:val="both"/>
              <w:rPr>
                <w:rFonts w:ascii="Arial" w:hAnsi="Arial" w:cs="Arial"/>
                <w:sz w:val="20"/>
                <w:szCs w:val="20"/>
              </w:rPr>
            </w:pPr>
          </w:p>
        </w:tc>
        <w:tc>
          <w:tcPr>
            <w:tcW w:w="3690" w:type="dxa"/>
            <w:shd w:val="clear" w:color="auto" w:fill="auto"/>
          </w:tcPr>
          <w:p w:rsidR="003254FF" w:rsidRPr="001D6295" w:rsidRDefault="003254FF" w:rsidP="00493BD4">
            <w:pPr>
              <w:pStyle w:val="Default"/>
              <w:jc w:val="both"/>
              <w:rPr>
                <w:color w:val="211D1E"/>
                <w:sz w:val="20"/>
                <w:szCs w:val="20"/>
              </w:rPr>
            </w:pPr>
            <w:r w:rsidRPr="001D6295">
              <w:rPr>
                <w:color w:val="211D1E"/>
                <w:sz w:val="20"/>
                <w:szCs w:val="20"/>
              </w:rPr>
              <w:lastRenderedPageBreak/>
              <w:t>Provisions of the Bidding Documents shall remain unchanged.</w:t>
            </w:r>
          </w:p>
          <w:p w:rsidR="003254FF" w:rsidRPr="001D6295" w:rsidRDefault="003254FF" w:rsidP="00493BD4">
            <w:pPr>
              <w:pStyle w:val="Default"/>
              <w:jc w:val="both"/>
              <w:rPr>
                <w:color w:val="211D1E"/>
                <w:sz w:val="20"/>
                <w:szCs w:val="20"/>
              </w:rPr>
            </w:pPr>
          </w:p>
        </w:tc>
      </w:tr>
      <w:tr w:rsidR="003254FF" w:rsidRPr="001D6295" w:rsidTr="0043753C">
        <w:trPr>
          <w:trHeight w:val="70"/>
        </w:trPr>
        <w:tc>
          <w:tcPr>
            <w:tcW w:w="630" w:type="dxa"/>
            <w:shd w:val="clear" w:color="auto" w:fill="auto"/>
            <w:vAlign w:val="center"/>
          </w:tcPr>
          <w:p w:rsidR="003254FF" w:rsidRPr="001D6295" w:rsidRDefault="003254FF" w:rsidP="005C0F58">
            <w:pPr>
              <w:numPr>
                <w:ilvl w:val="0"/>
                <w:numId w:val="1"/>
              </w:numPr>
              <w:spacing w:line="276" w:lineRule="auto"/>
              <w:jc w:val="center"/>
              <w:rPr>
                <w:rFonts w:ascii="Arial" w:hAnsi="Arial" w:cs="Arial"/>
                <w:sz w:val="20"/>
                <w:szCs w:val="20"/>
              </w:rPr>
            </w:pPr>
          </w:p>
        </w:tc>
        <w:tc>
          <w:tcPr>
            <w:tcW w:w="1620" w:type="dxa"/>
            <w:shd w:val="clear" w:color="auto" w:fill="auto"/>
          </w:tcPr>
          <w:p w:rsidR="003254FF" w:rsidRPr="001D6295" w:rsidRDefault="003254FF" w:rsidP="00493BD4">
            <w:pPr>
              <w:jc w:val="both"/>
              <w:rPr>
                <w:rFonts w:ascii="Arial" w:hAnsi="Arial" w:cs="Arial"/>
                <w:color w:val="000000"/>
                <w:sz w:val="20"/>
                <w:szCs w:val="20"/>
              </w:rPr>
            </w:pPr>
            <w:r w:rsidRPr="001D6295">
              <w:rPr>
                <w:rFonts w:ascii="Arial" w:hAnsi="Arial" w:cs="Arial"/>
                <w:color w:val="000000"/>
                <w:sz w:val="20"/>
                <w:szCs w:val="20"/>
              </w:rPr>
              <w:t xml:space="preserve">GCC 33.2.2, Section IV : </w:t>
            </w:r>
            <w:r w:rsidRPr="001D6295">
              <w:rPr>
                <w:rFonts w:ascii="Arial" w:hAnsi="Arial" w:cs="Arial"/>
                <w:color w:val="000000"/>
                <w:sz w:val="20"/>
                <w:szCs w:val="20"/>
              </w:rPr>
              <w:br/>
              <w:t>General Conditions of Contract</w:t>
            </w:r>
            <w:r w:rsidRPr="001D6295">
              <w:rPr>
                <w:rFonts w:ascii="Arial" w:hAnsi="Arial" w:cs="Arial"/>
                <w:color w:val="000000"/>
                <w:sz w:val="20"/>
                <w:szCs w:val="20"/>
              </w:rPr>
              <w:br/>
            </w:r>
          </w:p>
          <w:p w:rsidR="003254FF" w:rsidRPr="001D6295" w:rsidRDefault="003254FF" w:rsidP="00493BD4">
            <w:pPr>
              <w:jc w:val="both"/>
              <w:rPr>
                <w:rFonts w:ascii="Arial" w:hAnsi="Arial" w:cs="Arial"/>
                <w:color w:val="000000"/>
                <w:sz w:val="20"/>
                <w:szCs w:val="20"/>
              </w:rPr>
            </w:pPr>
          </w:p>
          <w:p w:rsidR="003254FF" w:rsidRPr="001D6295" w:rsidRDefault="003254FF" w:rsidP="00493BD4">
            <w:pPr>
              <w:jc w:val="both"/>
              <w:rPr>
                <w:rFonts w:ascii="Arial" w:hAnsi="Arial" w:cs="Arial"/>
                <w:color w:val="000000" w:themeColor="text1"/>
                <w:sz w:val="20"/>
                <w:szCs w:val="20"/>
              </w:rPr>
            </w:pPr>
            <w:r w:rsidRPr="001D6295">
              <w:rPr>
                <w:rFonts w:ascii="Arial" w:hAnsi="Arial" w:cs="Arial"/>
                <w:color w:val="000000"/>
                <w:sz w:val="20"/>
                <w:szCs w:val="20"/>
              </w:rPr>
              <w:t>Change originating from the Employer</w:t>
            </w:r>
          </w:p>
        </w:tc>
        <w:tc>
          <w:tcPr>
            <w:tcW w:w="4500" w:type="dxa"/>
          </w:tcPr>
          <w:p w:rsidR="003254FF" w:rsidRPr="001D6295" w:rsidRDefault="003254FF" w:rsidP="00493BD4">
            <w:pPr>
              <w:jc w:val="both"/>
              <w:rPr>
                <w:rFonts w:ascii="Arial" w:hAnsi="Arial" w:cs="Arial"/>
                <w:color w:val="000000"/>
                <w:sz w:val="20"/>
                <w:szCs w:val="20"/>
              </w:rPr>
            </w:pPr>
            <w:r w:rsidRPr="001D6295">
              <w:rPr>
                <w:rFonts w:ascii="Arial" w:hAnsi="Arial" w:cs="Arial"/>
                <w:color w:val="000000"/>
                <w:sz w:val="20"/>
                <w:szCs w:val="20"/>
              </w:rPr>
              <w:t>……………………..</w:t>
            </w:r>
          </w:p>
          <w:p w:rsidR="003254FF" w:rsidRDefault="003254FF" w:rsidP="00493BD4">
            <w:pPr>
              <w:jc w:val="both"/>
              <w:rPr>
                <w:rFonts w:ascii="Arial" w:hAnsi="Arial" w:cs="Arial"/>
                <w:color w:val="000000"/>
                <w:sz w:val="20"/>
                <w:szCs w:val="20"/>
              </w:rPr>
            </w:pPr>
            <w:r w:rsidRPr="001D6295">
              <w:rPr>
                <w:rFonts w:ascii="Arial" w:hAnsi="Arial" w:cs="Arial"/>
                <w:color w:val="000000"/>
                <w:sz w:val="20"/>
                <w:szCs w:val="20"/>
              </w:rPr>
              <w:t xml:space="preserve">HSN/SAC has not been indicated in the Contract for </w:t>
            </w:r>
            <w:proofErr w:type="spellStart"/>
            <w:r w:rsidRPr="001D6295">
              <w:rPr>
                <w:rFonts w:ascii="Arial" w:hAnsi="Arial" w:cs="Arial"/>
                <w:color w:val="000000"/>
                <w:sz w:val="20"/>
                <w:szCs w:val="20"/>
              </w:rPr>
              <w:t>lumpsum</w:t>
            </w:r>
            <w:proofErr w:type="spellEnd"/>
            <w:r w:rsidRPr="001D6295">
              <w:rPr>
                <w:rFonts w:ascii="Arial" w:hAnsi="Arial" w:cs="Arial"/>
                <w:color w:val="000000"/>
                <w:sz w:val="20"/>
                <w:szCs w:val="20"/>
              </w:rPr>
              <w:t xml:space="preserve"> quantities/lot/Set as each of these consists of many items for which billing break up shall be furnished during contract execution. GST shall be reimbursed on these items based on HSN /SAC for these items furnished along with billing breakup. However, the reimbursement shall be limited to the amount derived based on the rate indicated in the contract or actual, whichever is less.</w:t>
            </w:r>
          </w:p>
          <w:p w:rsidR="0043753C" w:rsidRPr="001D6295" w:rsidRDefault="0043753C" w:rsidP="00493BD4">
            <w:pPr>
              <w:jc w:val="both"/>
              <w:rPr>
                <w:rFonts w:ascii="Arial" w:hAnsi="Arial" w:cs="Arial"/>
                <w:color w:val="000000"/>
                <w:sz w:val="20"/>
                <w:szCs w:val="20"/>
              </w:rPr>
            </w:pPr>
          </w:p>
        </w:tc>
        <w:tc>
          <w:tcPr>
            <w:tcW w:w="5040" w:type="dxa"/>
            <w:shd w:val="clear" w:color="auto" w:fill="auto"/>
          </w:tcPr>
          <w:p w:rsidR="003254FF" w:rsidRPr="001D6295" w:rsidRDefault="003254FF" w:rsidP="00493BD4">
            <w:pPr>
              <w:jc w:val="both"/>
              <w:rPr>
                <w:rFonts w:ascii="Arial" w:hAnsi="Arial" w:cs="Arial"/>
                <w:sz w:val="20"/>
                <w:szCs w:val="20"/>
              </w:rPr>
            </w:pPr>
            <w:r w:rsidRPr="001D6295">
              <w:rPr>
                <w:rFonts w:ascii="Arial" w:hAnsi="Arial" w:cs="Arial"/>
                <w:sz w:val="20"/>
                <w:szCs w:val="20"/>
              </w:rPr>
              <w:t xml:space="preserve">HSN/SAC has not been indicated in the Contract for </w:t>
            </w:r>
            <w:proofErr w:type="spellStart"/>
            <w:r w:rsidRPr="001D6295">
              <w:rPr>
                <w:rFonts w:ascii="Arial" w:hAnsi="Arial" w:cs="Arial"/>
                <w:sz w:val="20"/>
                <w:szCs w:val="20"/>
              </w:rPr>
              <w:t>lumpsum</w:t>
            </w:r>
            <w:proofErr w:type="spellEnd"/>
            <w:r w:rsidRPr="001D6295">
              <w:rPr>
                <w:rFonts w:ascii="Arial" w:hAnsi="Arial" w:cs="Arial"/>
                <w:sz w:val="20"/>
                <w:szCs w:val="20"/>
              </w:rPr>
              <w:t xml:space="preserve"> quantities/lot/Set as each of these consists of many items for which billing break up shall be furnished during contract execution. GST shall be reimbursed on these items based on HSN /SAC for these items furnished along with billing breakup. However, the reimbursement shall be limited to the amount derived based on the </w:t>
            </w:r>
            <w:r w:rsidRPr="001D6295">
              <w:rPr>
                <w:rFonts w:ascii="Arial" w:hAnsi="Arial" w:cs="Arial"/>
                <w:b/>
                <w:bCs/>
                <w:sz w:val="20"/>
                <w:szCs w:val="20"/>
              </w:rPr>
              <w:t xml:space="preserve">actual </w:t>
            </w:r>
            <w:r w:rsidRPr="001D6295">
              <w:rPr>
                <w:rFonts w:ascii="Arial" w:hAnsi="Arial" w:cs="Arial"/>
                <w:sz w:val="20"/>
                <w:szCs w:val="20"/>
              </w:rPr>
              <w:t xml:space="preserve">rate </w:t>
            </w:r>
            <w:r w:rsidRPr="001D6295">
              <w:rPr>
                <w:rFonts w:ascii="Arial" w:hAnsi="Arial" w:cs="Arial"/>
                <w:strike/>
                <w:sz w:val="20"/>
                <w:szCs w:val="20"/>
              </w:rPr>
              <w:t>indicated in the contract or actual, whichever is less</w:t>
            </w:r>
            <w:r w:rsidRPr="001D6295">
              <w:rPr>
                <w:rFonts w:ascii="Arial" w:hAnsi="Arial" w:cs="Arial"/>
                <w:sz w:val="20"/>
                <w:szCs w:val="20"/>
              </w:rPr>
              <w:t>.</w:t>
            </w:r>
          </w:p>
          <w:p w:rsidR="003254FF" w:rsidRPr="001D6295" w:rsidRDefault="003254FF" w:rsidP="00493BD4">
            <w:pPr>
              <w:jc w:val="both"/>
              <w:rPr>
                <w:rFonts w:ascii="Arial" w:hAnsi="Arial" w:cs="Arial"/>
                <w:sz w:val="20"/>
                <w:szCs w:val="20"/>
              </w:rPr>
            </w:pPr>
          </w:p>
        </w:tc>
        <w:tc>
          <w:tcPr>
            <w:tcW w:w="3690" w:type="dxa"/>
            <w:shd w:val="clear" w:color="auto" w:fill="auto"/>
          </w:tcPr>
          <w:p w:rsidR="003254FF" w:rsidRPr="001D6295" w:rsidRDefault="003254FF" w:rsidP="00493BD4">
            <w:pPr>
              <w:pStyle w:val="Default"/>
              <w:jc w:val="both"/>
              <w:rPr>
                <w:color w:val="211D1E"/>
                <w:sz w:val="20"/>
                <w:szCs w:val="20"/>
              </w:rPr>
            </w:pPr>
            <w:r w:rsidRPr="001D6295">
              <w:rPr>
                <w:color w:val="211D1E"/>
                <w:sz w:val="20"/>
                <w:szCs w:val="20"/>
              </w:rPr>
              <w:t>Provisions of the Bidding Documents shall remain unchanged.</w:t>
            </w:r>
          </w:p>
          <w:p w:rsidR="003254FF" w:rsidRPr="001D6295" w:rsidRDefault="003254FF" w:rsidP="00493BD4">
            <w:pPr>
              <w:pStyle w:val="Default"/>
              <w:jc w:val="both"/>
              <w:rPr>
                <w:color w:val="211D1E"/>
                <w:sz w:val="20"/>
                <w:szCs w:val="20"/>
              </w:rPr>
            </w:pPr>
          </w:p>
        </w:tc>
      </w:tr>
      <w:tr w:rsidR="003254FF" w:rsidRPr="001D6295" w:rsidTr="0043753C">
        <w:trPr>
          <w:trHeight w:val="70"/>
        </w:trPr>
        <w:tc>
          <w:tcPr>
            <w:tcW w:w="630" w:type="dxa"/>
            <w:shd w:val="clear" w:color="auto" w:fill="auto"/>
            <w:vAlign w:val="center"/>
          </w:tcPr>
          <w:p w:rsidR="003254FF" w:rsidRPr="001D6295" w:rsidRDefault="003254FF" w:rsidP="005C0F58">
            <w:pPr>
              <w:numPr>
                <w:ilvl w:val="0"/>
                <w:numId w:val="1"/>
              </w:numPr>
              <w:spacing w:line="276" w:lineRule="auto"/>
              <w:jc w:val="center"/>
              <w:rPr>
                <w:rFonts w:ascii="Arial" w:hAnsi="Arial" w:cs="Arial"/>
                <w:sz w:val="20"/>
                <w:szCs w:val="20"/>
              </w:rPr>
            </w:pPr>
          </w:p>
        </w:tc>
        <w:tc>
          <w:tcPr>
            <w:tcW w:w="1620" w:type="dxa"/>
            <w:shd w:val="clear" w:color="auto" w:fill="auto"/>
          </w:tcPr>
          <w:p w:rsidR="003254FF" w:rsidRPr="001D6295" w:rsidRDefault="003254FF" w:rsidP="00493BD4">
            <w:pPr>
              <w:jc w:val="both"/>
              <w:rPr>
                <w:rFonts w:ascii="Arial" w:hAnsi="Arial" w:cs="Arial"/>
                <w:color w:val="000000"/>
                <w:sz w:val="20"/>
                <w:szCs w:val="20"/>
              </w:rPr>
            </w:pPr>
            <w:r w:rsidRPr="001D6295">
              <w:rPr>
                <w:rFonts w:ascii="Arial" w:hAnsi="Arial" w:cs="Arial"/>
                <w:color w:val="000000"/>
                <w:sz w:val="20"/>
                <w:szCs w:val="20"/>
              </w:rPr>
              <w:t xml:space="preserve">GCC 33.2.5, Section IV: </w:t>
            </w:r>
            <w:r w:rsidRPr="001D6295">
              <w:rPr>
                <w:rFonts w:ascii="Arial" w:hAnsi="Arial" w:cs="Arial"/>
                <w:color w:val="000000"/>
                <w:sz w:val="20"/>
                <w:szCs w:val="20"/>
              </w:rPr>
              <w:br/>
              <w:t xml:space="preserve">General Conditions of Contract </w:t>
            </w:r>
            <w:r w:rsidRPr="001D6295">
              <w:rPr>
                <w:rFonts w:ascii="Arial" w:hAnsi="Arial" w:cs="Arial"/>
                <w:color w:val="000000"/>
                <w:sz w:val="20"/>
                <w:szCs w:val="20"/>
              </w:rPr>
              <w:br/>
            </w:r>
          </w:p>
          <w:p w:rsidR="003254FF" w:rsidRPr="001D6295" w:rsidRDefault="003254FF" w:rsidP="00493BD4">
            <w:pPr>
              <w:jc w:val="both"/>
              <w:rPr>
                <w:rFonts w:ascii="Arial" w:hAnsi="Arial" w:cs="Arial"/>
                <w:color w:val="000000"/>
                <w:sz w:val="20"/>
                <w:szCs w:val="20"/>
              </w:rPr>
            </w:pPr>
          </w:p>
          <w:p w:rsidR="003254FF" w:rsidRPr="001D6295" w:rsidRDefault="003254FF" w:rsidP="00493BD4">
            <w:pPr>
              <w:jc w:val="both"/>
              <w:rPr>
                <w:rFonts w:ascii="Arial" w:hAnsi="Arial" w:cs="Arial"/>
                <w:color w:val="000000" w:themeColor="text1"/>
                <w:sz w:val="20"/>
                <w:szCs w:val="20"/>
              </w:rPr>
            </w:pPr>
            <w:r w:rsidRPr="001D6295">
              <w:rPr>
                <w:rFonts w:ascii="Arial" w:hAnsi="Arial" w:cs="Arial"/>
                <w:color w:val="000000"/>
                <w:sz w:val="20"/>
                <w:szCs w:val="20"/>
              </w:rPr>
              <w:t>[Changes Originating from Employer]</w:t>
            </w:r>
          </w:p>
        </w:tc>
        <w:tc>
          <w:tcPr>
            <w:tcW w:w="4500" w:type="dxa"/>
          </w:tcPr>
          <w:p w:rsidR="003254FF" w:rsidRPr="001D6295" w:rsidRDefault="003254FF" w:rsidP="00493BD4">
            <w:pPr>
              <w:jc w:val="both"/>
              <w:rPr>
                <w:rFonts w:ascii="Arial" w:hAnsi="Arial" w:cs="Arial"/>
                <w:color w:val="000000"/>
                <w:sz w:val="20"/>
                <w:szCs w:val="20"/>
              </w:rPr>
            </w:pPr>
            <w:r w:rsidRPr="001D6295">
              <w:rPr>
                <w:rFonts w:ascii="Arial" w:hAnsi="Arial" w:cs="Arial"/>
                <w:color w:val="000000"/>
                <w:sz w:val="20"/>
                <w:szCs w:val="20"/>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w:t>
            </w:r>
            <w:r w:rsidRPr="001D6295">
              <w:rPr>
                <w:rFonts w:ascii="Arial" w:hAnsi="Arial" w:cs="Arial"/>
                <w:sz w:val="20"/>
                <w:szCs w:val="20"/>
              </w:rPr>
              <w:t xml:space="preserve"> </w:t>
            </w:r>
            <w:r w:rsidRPr="001D6295">
              <w:rPr>
                <w:rFonts w:ascii="Arial" w:hAnsi="Arial" w:cs="Arial"/>
                <w:color w:val="000000"/>
                <w:sz w:val="20"/>
                <w:szCs w:val="20"/>
              </w:rPr>
              <w:t xml:space="preserve">by issue of a “Pending Agreement Change Order” (“Pending Agreement Amendment”). </w:t>
            </w:r>
          </w:p>
          <w:p w:rsidR="003254FF" w:rsidRPr="001D6295" w:rsidRDefault="003254FF" w:rsidP="00493BD4">
            <w:pPr>
              <w:jc w:val="both"/>
              <w:rPr>
                <w:rFonts w:ascii="Arial" w:hAnsi="Arial" w:cs="Arial"/>
                <w:color w:val="000000"/>
                <w:sz w:val="20"/>
                <w:szCs w:val="20"/>
              </w:rPr>
            </w:pPr>
            <w:r w:rsidRPr="001D6295">
              <w:rPr>
                <w:rFonts w:ascii="Arial" w:hAnsi="Arial" w:cs="Arial"/>
                <w:color w:val="000000"/>
                <w:sz w:val="20"/>
                <w:szCs w:val="20"/>
              </w:rPr>
              <w:t xml:space="preserve"> </w:t>
            </w:r>
          </w:p>
          <w:p w:rsidR="003254FF" w:rsidRPr="001D6295" w:rsidRDefault="003254FF" w:rsidP="00493BD4">
            <w:pPr>
              <w:jc w:val="both"/>
              <w:rPr>
                <w:rFonts w:ascii="Arial" w:hAnsi="Arial" w:cs="Arial"/>
                <w:color w:val="000000"/>
                <w:sz w:val="20"/>
                <w:szCs w:val="20"/>
              </w:rPr>
            </w:pPr>
            <w:r w:rsidRPr="001D6295">
              <w:rPr>
                <w:rFonts w:ascii="Arial" w:hAnsi="Arial" w:cs="Arial"/>
                <w:color w:val="000000"/>
                <w:sz w:val="20"/>
                <w:szCs w:val="20"/>
              </w:rPr>
              <w:t>Upon receipt of a Pending Agreement Change Order, the Contractor shall immediately proceed with effecting the Changes covered by such Order. The parties shall thereafter attempt to reach agreement on the outstanding issues under the Change Proposal.</w:t>
            </w:r>
          </w:p>
          <w:p w:rsidR="003254FF" w:rsidRPr="001D6295" w:rsidRDefault="003254FF" w:rsidP="00493BD4">
            <w:pPr>
              <w:jc w:val="both"/>
              <w:rPr>
                <w:rFonts w:ascii="Arial" w:hAnsi="Arial" w:cs="Arial"/>
                <w:color w:val="000000"/>
                <w:sz w:val="20"/>
                <w:szCs w:val="20"/>
              </w:rPr>
            </w:pPr>
            <w:r w:rsidRPr="001D6295">
              <w:rPr>
                <w:rFonts w:ascii="Arial" w:hAnsi="Arial" w:cs="Arial"/>
                <w:color w:val="000000"/>
                <w:sz w:val="20"/>
                <w:szCs w:val="20"/>
              </w:rPr>
              <w:t>………………</w:t>
            </w:r>
          </w:p>
          <w:p w:rsidR="003254FF" w:rsidRDefault="003254FF" w:rsidP="00493BD4">
            <w:pPr>
              <w:jc w:val="both"/>
              <w:rPr>
                <w:rFonts w:ascii="Arial" w:hAnsi="Arial" w:cs="Arial"/>
                <w:color w:val="000000"/>
                <w:sz w:val="20"/>
                <w:szCs w:val="20"/>
              </w:rPr>
            </w:pPr>
            <w:r w:rsidRPr="001D6295">
              <w:rPr>
                <w:rFonts w:ascii="Arial" w:hAnsi="Arial" w:cs="Arial"/>
                <w:color w:val="000000"/>
                <w:sz w:val="20"/>
                <w:szCs w:val="20"/>
              </w:rPr>
              <w:t>………………</w:t>
            </w:r>
          </w:p>
          <w:p w:rsidR="0043753C" w:rsidRPr="0043753C" w:rsidRDefault="0043753C" w:rsidP="00493BD4">
            <w:pPr>
              <w:jc w:val="both"/>
              <w:rPr>
                <w:rFonts w:ascii="Arial" w:hAnsi="Arial" w:cs="Arial"/>
                <w:color w:val="000000"/>
                <w:sz w:val="14"/>
                <w:szCs w:val="14"/>
              </w:rPr>
            </w:pPr>
          </w:p>
        </w:tc>
        <w:tc>
          <w:tcPr>
            <w:tcW w:w="5040" w:type="dxa"/>
            <w:shd w:val="clear" w:color="auto" w:fill="auto"/>
          </w:tcPr>
          <w:p w:rsidR="003254FF" w:rsidRPr="001D6295" w:rsidRDefault="003254FF" w:rsidP="00493BD4">
            <w:pPr>
              <w:spacing w:after="240"/>
              <w:jc w:val="both"/>
              <w:rPr>
                <w:rFonts w:ascii="Arial" w:hAnsi="Arial" w:cs="Arial"/>
                <w:i/>
                <w:iCs/>
                <w:sz w:val="20"/>
                <w:szCs w:val="20"/>
              </w:rPr>
            </w:pPr>
            <w:r w:rsidRPr="001D6295">
              <w:rPr>
                <w:rFonts w:ascii="Arial" w:hAnsi="Arial" w:cs="Arial"/>
                <w:sz w:val="20"/>
                <w:szCs w:val="20"/>
              </w:rPr>
              <w:t>Please modify the clause as below</w:t>
            </w:r>
            <w:proofErr w:type="gramStart"/>
            <w:r w:rsidRPr="001D6295">
              <w:rPr>
                <w:rFonts w:ascii="Arial" w:hAnsi="Arial" w:cs="Arial"/>
                <w:sz w:val="20"/>
                <w:szCs w:val="20"/>
              </w:rPr>
              <w:t>:</w:t>
            </w:r>
            <w:proofErr w:type="gramEnd"/>
            <w:r w:rsidRPr="001D6295">
              <w:rPr>
                <w:rFonts w:ascii="Arial" w:hAnsi="Arial" w:cs="Arial"/>
                <w:sz w:val="20"/>
                <w:szCs w:val="20"/>
              </w:rPr>
              <w:br/>
            </w:r>
            <w:r w:rsidRPr="001D6295">
              <w:rPr>
                <w:rFonts w:ascii="Arial" w:hAnsi="Arial" w:cs="Arial"/>
                <w:i/>
                <w:iCs/>
                <w:sz w:val="20"/>
                <w:szCs w:val="20"/>
              </w:rPr>
              <w:br/>
            </w:r>
            <w:r w:rsidRPr="001D6295">
              <w:rPr>
                <w:rFonts w:ascii="Arial" w:hAnsi="Arial" w:cs="Arial"/>
                <w:sz w:val="20"/>
                <w:szCs w:val="20"/>
              </w:rPr>
              <w:t xml:space="preserve">The Employer shall issue the Contractor with a Change Order pursuant to GCC Sub-Clause 33.2 by way of amendment to the Contract or in any other manner deemed appropriate. </w:t>
            </w:r>
            <w:r w:rsidRPr="001D6295">
              <w:rPr>
                <w:rFonts w:ascii="Arial" w:hAnsi="Arial" w:cs="Arial"/>
                <w:strike/>
                <w:sz w:val="20"/>
                <w:szCs w:val="20"/>
              </w:rPr>
              <w:t xml:space="preserve">Even if the Employer and the Contractor cannot reach agreement on the price for the Change, an equitable adjustment to the Time for Completion, or any other matters related to the Change Proposal, the Employer </w:t>
            </w:r>
            <w:r w:rsidRPr="001D6295">
              <w:rPr>
                <w:rFonts w:ascii="Arial" w:hAnsi="Arial" w:cs="Arial"/>
                <w:strike/>
                <w:sz w:val="20"/>
                <w:szCs w:val="20"/>
              </w:rPr>
              <w:br/>
              <w:t>may nevertheless instruct the Contractor to proceed with the Change by issue of a “Pending Agreement Change Order” (“Pending Agreement Amendment”</w:t>
            </w:r>
            <w:r w:rsidRPr="001D6295">
              <w:rPr>
                <w:rFonts w:ascii="Arial" w:hAnsi="Arial" w:cs="Arial"/>
                <w:sz w:val="20"/>
                <w:szCs w:val="20"/>
              </w:rPr>
              <w:t>).</w:t>
            </w:r>
            <w:r w:rsidRPr="001D6295">
              <w:rPr>
                <w:rFonts w:ascii="Arial" w:hAnsi="Arial" w:cs="Arial"/>
                <w:sz w:val="20"/>
                <w:szCs w:val="20"/>
              </w:rPr>
              <w:br/>
            </w:r>
            <w:r w:rsidRPr="001D6295">
              <w:rPr>
                <w:rFonts w:ascii="Arial" w:hAnsi="Arial" w:cs="Arial"/>
                <w:strike/>
                <w:sz w:val="20"/>
                <w:szCs w:val="20"/>
              </w:rPr>
              <w:br/>
              <w:t>Upon receipt of a Pending Agreement Change Order, the Contractor shall immediately proceed with effecting the Changes covered by such Order. The parties shall thereafter attempt to reach agreement on the outstanding issues under the Change Proposal.</w:t>
            </w:r>
          </w:p>
        </w:tc>
        <w:tc>
          <w:tcPr>
            <w:tcW w:w="3690" w:type="dxa"/>
            <w:shd w:val="clear" w:color="auto" w:fill="auto"/>
          </w:tcPr>
          <w:p w:rsidR="003254FF" w:rsidRPr="001D6295" w:rsidRDefault="003254FF" w:rsidP="00493BD4">
            <w:pPr>
              <w:pStyle w:val="Default"/>
              <w:jc w:val="both"/>
              <w:rPr>
                <w:color w:val="211D1E"/>
                <w:sz w:val="20"/>
                <w:szCs w:val="20"/>
              </w:rPr>
            </w:pPr>
            <w:r w:rsidRPr="001D6295">
              <w:rPr>
                <w:color w:val="211D1E"/>
                <w:sz w:val="20"/>
                <w:szCs w:val="20"/>
              </w:rPr>
              <w:t>Provisions of the Bidding Documents shall remain unchanged.</w:t>
            </w:r>
          </w:p>
          <w:p w:rsidR="003254FF" w:rsidRPr="001D6295" w:rsidRDefault="003254FF" w:rsidP="00493BD4">
            <w:pPr>
              <w:pStyle w:val="Default"/>
              <w:jc w:val="both"/>
              <w:rPr>
                <w:color w:val="211D1E"/>
                <w:sz w:val="20"/>
                <w:szCs w:val="20"/>
              </w:rPr>
            </w:pPr>
          </w:p>
        </w:tc>
      </w:tr>
      <w:tr w:rsidR="003254FF" w:rsidRPr="001D6295" w:rsidTr="0043753C">
        <w:trPr>
          <w:trHeight w:val="70"/>
        </w:trPr>
        <w:tc>
          <w:tcPr>
            <w:tcW w:w="630" w:type="dxa"/>
            <w:shd w:val="clear" w:color="auto" w:fill="auto"/>
            <w:vAlign w:val="center"/>
          </w:tcPr>
          <w:p w:rsidR="003254FF" w:rsidRPr="001D6295" w:rsidRDefault="003254FF" w:rsidP="005C0F58">
            <w:pPr>
              <w:numPr>
                <w:ilvl w:val="0"/>
                <w:numId w:val="1"/>
              </w:numPr>
              <w:spacing w:line="276" w:lineRule="auto"/>
              <w:jc w:val="center"/>
              <w:rPr>
                <w:rFonts w:ascii="Arial" w:hAnsi="Arial" w:cs="Arial"/>
                <w:sz w:val="20"/>
                <w:szCs w:val="20"/>
              </w:rPr>
            </w:pPr>
          </w:p>
        </w:tc>
        <w:tc>
          <w:tcPr>
            <w:tcW w:w="1620" w:type="dxa"/>
            <w:shd w:val="clear" w:color="auto" w:fill="auto"/>
          </w:tcPr>
          <w:p w:rsidR="003254FF" w:rsidRPr="001D6295" w:rsidRDefault="003254FF" w:rsidP="00493BD4">
            <w:pPr>
              <w:jc w:val="both"/>
              <w:rPr>
                <w:rFonts w:ascii="Arial" w:hAnsi="Arial" w:cs="Arial"/>
                <w:color w:val="000000"/>
                <w:sz w:val="20"/>
                <w:szCs w:val="20"/>
              </w:rPr>
            </w:pPr>
            <w:r w:rsidRPr="001D6295">
              <w:rPr>
                <w:rFonts w:ascii="Arial" w:hAnsi="Arial" w:cs="Arial"/>
                <w:color w:val="000000"/>
                <w:sz w:val="20"/>
                <w:szCs w:val="20"/>
              </w:rPr>
              <w:t xml:space="preserve">GCC 34.1, Section IV: General Conditions of Contract </w:t>
            </w:r>
          </w:p>
          <w:p w:rsidR="003254FF" w:rsidRPr="001D6295" w:rsidRDefault="003254FF" w:rsidP="00493BD4">
            <w:pPr>
              <w:jc w:val="both"/>
              <w:rPr>
                <w:rFonts w:ascii="Arial" w:hAnsi="Arial" w:cs="Arial"/>
                <w:color w:val="000000"/>
                <w:sz w:val="20"/>
                <w:szCs w:val="20"/>
              </w:rPr>
            </w:pPr>
          </w:p>
          <w:p w:rsidR="003254FF" w:rsidRPr="001D6295" w:rsidRDefault="003254FF" w:rsidP="00493BD4">
            <w:pPr>
              <w:jc w:val="both"/>
              <w:rPr>
                <w:rFonts w:ascii="Arial" w:hAnsi="Arial" w:cs="Arial"/>
                <w:color w:val="000000" w:themeColor="text1"/>
                <w:sz w:val="20"/>
                <w:szCs w:val="20"/>
              </w:rPr>
            </w:pPr>
            <w:r w:rsidRPr="001D6295">
              <w:rPr>
                <w:rFonts w:ascii="Arial" w:hAnsi="Arial" w:cs="Arial"/>
                <w:color w:val="000000"/>
                <w:sz w:val="20"/>
                <w:szCs w:val="20"/>
              </w:rPr>
              <w:t>[Extension of Time for Completion]</w:t>
            </w:r>
          </w:p>
        </w:tc>
        <w:tc>
          <w:tcPr>
            <w:tcW w:w="4500" w:type="dxa"/>
          </w:tcPr>
          <w:p w:rsidR="003254FF" w:rsidRPr="001D6295" w:rsidRDefault="003254FF" w:rsidP="00493BD4">
            <w:pPr>
              <w:jc w:val="both"/>
              <w:rPr>
                <w:rFonts w:ascii="Arial" w:hAnsi="Arial" w:cs="Arial"/>
                <w:color w:val="000000"/>
                <w:sz w:val="20"/>
                <w:szCs w:val="20"/>
              </w:rPr>
            </w:pPr>
            <w:r w:rsidRPr="001D6295">
              <w:rPr>
                <w:rFonts w:ascii="Arial" w:hAnsi="Arial" w:cs="Arial"/>
                <w:color w:val="000000"/>
                <w:sz w:val="20"/>
                <w:szCs w:val="20"/>
              </w:rPr>
              <w:t xml:space="preserve">The Time(s) for Completion specified in the SCC shall be extended if the Contractor is delayed or impeded in the performance of any of its obligations under the Contract by reason of any of the following: </w:t>
            </w:r>
          </w:p>
          <w:p w:rsidR="003254FF" w:rsidRPr="001D6295" w:rsidRDefault="003254FF" w:rsidP="00493BD4">
            <w:pPr>
              <w:rPr>
                <w:rFonts w:ascii="Arial" w:hAnsi="Arial" w:cs="Arial"/>
                <w:color w:val="000000"/>
                <w:sz w:val="20"/>
                <w:szCs w:val="20"/>
              </w:rPr>
            </w:pPr>
            <w:r w:rsidRPr="001D6295">
              <w:rPr>
                <w:rFonts w:ascii="Arial" w:hAnsi="Arial" w:cs="Arial"/>
                <w:color w:val="000000"/>
                <w:sz w:val="20"/>
                <w:szCs w:val="20"/>
              </w:rPr>
              <w:t xml:space="preserve"> </w:t>
            </w:r>
          </w:p>
          <w:p w:rsidR="003254FF" w:rsidRPr="001D6295" w:rsidRDefault="003254FF" w:rsidP="00493BD4">
            <w:pPr>
              <w:ind w:left="340" w:hanging="340"/>
              <w:jc w:val="both"/>
              <w:rPr>
                <w:rFonts w:ascii="Arial" w:hAnsi="Arial" w:cs="Arial"/>
                <w:color w:val="000000"/>
                <w:sz w:val="20"/>
                <w:szCs w:val="20"/>
              </w:rPr>
            </w:pPr>
            <w:r w:rsidRPr="001D6295">
              <w:rPr>
                <w:rFonts w:ascii="Arial" w:hAnsi="Arial" w:cs="Arial"/>
                <w:color w:val="000000"/>
                <w:sz w:val="20"/>
                <w:szCs w:val="20"/>
              </w:rPr>
              <w:t xml:space="preserve">(a) any Change in the Facilities as provided in GCC Clause 33 </w:t>
            </w:r>
          </w:p>
          <w:p w:rsidR="003254FF" w:rsidRPr="001D6295" w:rsidRDefault="003254FF" w:rsidP="00493BD4">
            <w:pPr>
              <w:ind w:left="340" w:hanging="340"/>
              <w:jc w:val="both"/>
              <w:rPr>
                <w:rFonts w:ascii="Arial" w:hAnsi="Arial" w:cs="Arial"/>
                <w:color w:val="000000"/>
                <w:sz w:val="20"/>
                <w:szCs w:val="20"/>
              </w:rPr>
            </w:pPr>
            <w:r w:rsidRPr="001D6295">
              <w:rPr>
                <w:rFonts w:ascii="Arial" w:hAnsi="Arial" w:cs="Arial"/>
                <w:color w:val="000000"/>
                <w:sz w:val="20"/>
                <w:szCs w:val="20"/>
              </w:rPr>
              <w:t xml:space="preserve"> </w:t>
            </w:r>
          </w:p>
          <w:p w:rsidR="003254FF" w:rsidRPr="001D6295" w:rsidRDefault="003254FF" w:rsidP="00493BD4">
            <w:pPr>
              <w:ind w:left="340" w:hanging="340"/>
              <w:jc w:val="both"/>
              <w:rPr>
                <w:rFonts w:ascii="Arial" w:hAnsi="Arial" w:cs="Arial"/>
                <w:color w:val="000000"/>
                <w:sz w:val="20"/>
                <w:szCs w:val="20"/>
              </w:rPr>
            </w:pPr>
            <w:r w:rsidRPr="001D6295">
              <w:rPr>
                <w:rFonts w:ascii="Arial" w:hAnsi="Arial" w:cs="Arial"/>
                <w:color w:val="000000"/>
                <w:sz w:val="20"/>
                <w:szCs w:val="20"/>
              </w:rPr>
              <w:t xml:space="preserve">(b) any occurrence of Force Majeure as provided in GCC Clause 32 </w:t>
            </w:r>
          </w:p>
          <w:p w:rsidR="003254FF" w:rsidRPr="001D6295" w:rsidRDefault="003254FF" w:rsidP="00493BD4">
            <w:pPr>
              <w:ind w:left="340" w:hanging="340"/>
              <w:jc w:val="both"/>
              <w:rPr>
                <w:rFonts w:ascii="Arial" w:hAnsi="Arial" w:cs="Arial"/>
                <w:color w:val="000000"/>
                <w:sz w:val="20"/>
                <w:szCs w:val="20"/>
              </w:rPr>
            </w:pPr>
            <w:r w:rsidRPr="001D6295">
              <w:rPr>
                <w:rFonts w:ascii="Arial" w:hAnsi="Arial" w:cs="Arial"/>
                <w:color w:val="000000"/>
                <w:sz w:val="20"/>
                <w:szCs w:val="20"/>
              </w:rPr>
              <w:t xml:space="preserve"> </w:t>
            </w:r>
          </w:p>
          <w:p w:rsidR="003254FF" w:rsidRPr="001D6295" w:rsidRDefault="003254FF" w:rsidP="00493BD4">
            <w:pPr>
              <w:ind w:left="340" w:hanging="340"/>
              <w:jc w:val="both"/>
              <w:rPr>
                <w:rFonts w:ascii="Arial" w:hAnsi="Arial" w:cs="Arial"/>
                <w:color w:val="000000"/>
                <w:sz w:val="20"/>
                <w:szCs w:val="20"/>
              </w:rPr>
            </w:pPr>
            <w:r w:rsidRPr="001D6295">
              <w:rPr>
                <w:rFonts w:ascii="Arial" w:hAnsi="Arial" w:cs="Arial"/>
                <w:color w:val="000000"/>
                <w:sz w:val="20"/>
                <w:szCs w:val="20"/>
              </w:rPr>
              <w:t>(c) any suspension order given by the Employer under GCC Clause 35 hereof or reduction in the rate of progress pursuant to GCC Sub-Clause 35.2 or</w:t>
            </w:r>
          </w:p>
          <w:p w:rsidR="003254FF" w:rsidRPr="001D6295" w:rsidRDefault="003254FF" w:rsidP="00493BD4">
            <w:pPr>
              <w:ind w:left="340" w:hanging="340"/>
              <w:jc w:val="both"/>
              <w:rPr>
                <w:rFonts w:ascii="Arial" w:hAnsi="Arial" w:cs="Arial"/>
                <w:color w:val="000000"/>
                <w:sz w:val="20"/>
                <w:szCs w:val="20"/>
              </w:rPr>
            </w:pPr>
          </w:p>
          <w:p w:rsidR="003254FF" w:rsidRPr="001D6295" w:rsidRDefault="003254FF" w:rsidP="00493BD4">
            <w:pPr>
              <w:ind w:left="340" w:hanging="340"/>
              <w:jc w:val="both"/>
              <w:rPr>
                <w:rFonts w:ascii="Arial" w:hAnsi="Arial" w:cs="Arial"/>
                <w:color w:val="000000"/>
                <w:sz w:val="20"/>
                <w:szCs w:val="20"/>
              </w:rPr>
            </w:pPr>
            <w:r w:rsidRPr="001D6295">
              <w:rPr>
                <w:rFonts w:ascii="Arial" w:hAnsi="Arial" w:cs="Arial"/>
                <w:color w:val="000000"/>
                <w:sz w:val="20"/>
                <w:szCs w:val="20"/>
              </w:rPr>
              <w:t xml:space="preserve">(d) any changes in laws and regulations as provided in GCC Clause 31 or </w:t>
            </w:r>
          </w:p>
          <w:p w:rsidR="003254FF" w:rsidRPr="001D6295" w:rsidRDefault="003254FF" w:rsidP="00493BD4">
            <w:pPr>
              <w:ind w:left="340" w:hanging="340"/>
              <w:jc w:val="both"/>
              <w:rPr>
                <w:rFonts w:ascii="Arial" w:hAnsi="Arial" w:cs="Arial"/>
                <w:color w:val="000000"/>
                <w:sz w:val="20"/>
                <w:szCs w:val="20"/>
              </w:rPr>
            </w:pPr>
            <w:r w:rsidRPr="001D6295">
              <w:rPr>
                <w:rFonts w:ascii="Arial" w:hAnsi="Arial" w:cs="Arial"/>
                <w:color w:val="000000"/>
                <w:sz w:val="20"/>
                <w:szCs w:val="20"/>
              </w:rPr>
              <w:t xml:space="preserve"> </w:t>
            </w:r>
          </w:p>
          <w:p w:rsidR="003254FF" w:rsidRPr="001D6295" w:rsidRDefault="003254FF" w:rsidP="00493BD4">
            <w:pPr>
              <w:ind w:left="340" w:hanging="340"/>
              <w:jc w:val="both"/>
              <w:rPr>
                <w:rFonts w:ascii="Arial" w:hAnsi="Arial" w:cs="Arial"/>
                <w:color w:val="000000"/>
                <w:sz w:val="20"/>
                <w:szCs w:val="20"/>
              </w:rPr>
            </w:pPr>
            <w:r w:rsidRPr="001D6295">
              <w:rPr>
                <w:rFonts w:ascii="Arial" w:hAnsi="Arial" w:cs="Arial"/>
                <w:color w:val="000000"/>
                <w:sz w:val="20"/>
                <w:szCs w:val="20"/>
              </w:rPr>
              <w:t xml:space="preserve">(e) any other matter specifically mentioned in the Contract </w:t>
            </w:r>
          </w:p>
          <w:p w:rsidR="003254FF" w:rsidRPr="001D6295" w:rsidRDefault="003254FF" w:rsidP="00493BD4">
            <w:pPr>
              <w:rPr>
                <w:rFonts w:ascii="Arial" w:hAnsi="Arial" w:cs="Arial"/>
                <w:color w:val="000000"/>
                <w:sz w:val="20"/>
                <w:szCs w:val="20"/>
              </w:rPr>
            </w:pPr>
            <w:r w:rsidRPr="001D6295">
              <w:rPr>
                <w:rFonts w:ascii="Arial" w:hAnsi="Arial" w:cs="Arial"/>
                <w:color w:val="000000"/>
                <w:sz w:val="20"/>
                <w:szCs w:val="20"/>
              </w:rPr>
              <w:t xml:space="preserve"> </w:t>
            </w:r>
          </w:p>
          <w:p w:rsidR="003254FF" w:rsidRPr="001D6295" w:rsidRDefault="003254FF" w:rsidP="00493BD4">
            <w:pPr>
              <w:jc w:val="both"/>
              <w:rPr>
                <w:rFonts w:ascii="Arial" w:hAnsi="Arial" w:cs="Arial"/>
                <w:color w:val="000000"/>
                <w:sz w:val="20"/>
                <w:szCs w:val="20"/>
              </w:rPr>
            </w:pPr>
            <w:proofErr w:type="gramStart"/>
            <w:r w:rsidRPr="001D6295">
              <w:rPr>
                <w:rFonts w:ascii="Arial" w:hAnsi="Arial" w:cs="Arial"/>
                <w:color w:val="000000"/>
                <w:sz w:val="20"/>
                <w:szCs w:val="20"/>
              </w:rPr>
              <w:t>by</w:t>
            </w:r>
            <w:proofErr w:type="gramEnd"/>
            <w:r w:rsidRPr="001D6295">
              <w:rPr>
                <w:rFonts w:ascii="Arial" w:hAnsi="Arial" w:cs="Arial"/>
                <w:color w:val="000000"/>
                <w:sz w:val="20"/>
                <w:szCs w:val="20"/>
              </w:rPr>
              <w:t xml:space="preserve"> such period as shall be fair and reasonable in all the circumstances and as shall fairly reflect the delay or impediment sustained by the Contractor.</w:t>
            </w:r>
          </w:p>
        </w:tc>
        <w:tc>
          <w:tcPr>
            <w:tcW w:w="5040" w:type="dxa"/>
            <w:shd w:val="clear" w:color="auto" w:fill="auto"/>
          </w:tcPr>
          <w:p w:rsidR="000267DD" w:rsidRDefault="000267DD" w:rsidP="000267DD">
            <w:pPr>
              <w:jc w:val="both"/>
              <w:rPr>
                <w:rFonts w:ascii="Arial" w:hAnsi="Arial" w:cs="Arial"/>
                <w:i/>
                <w:iCs/>
                <w:sz w:val="20"/>
                <w:szCs w:val="20"/>
              </w:rPr>
            </w:pPr>
            <w:r>
              <w:rPr>
                <w:rFonts w:ascii="Arial" w:hAnsi="Arial" w:cs="Arial"/>
                <w:i/>
                <w:iCs/>
                <w:sz w:val="20"/>
                <w:szCs w:val="20"/>
              </w:rPr>
              <w:t>Bidder request for modification to the clause as below:</w:t>
            </w:r>
            <w:r>
              <w:rPr>
                <w:rFonts w:ascii="Arial" w:hAnsi="Arial" w:cs="Arial"/>
                <w:i/>
                <w:iCs/>
                <w:sz w:val="20"/>
                <w:szCs w:val="20"/>
              </w:rPr>
              <w:br/>
            </w:r>
            <w:r>
              <w:rPr>
                <w:rFonts w:ascii="Arial" w:hAnsi="Arial" w:cs="Arial"/>
                <w:i/>
                <w:iCs/>
                <w:sz w:val="20"/>
                <w:szCs w:val="20"/>
              </w:rPr>
              <w:br/>
              <w:t>The Time(s) for Completion specified in the SCC shall be extended if the Contractor is delayed or impeded in the performance of any of its obligations under the Contract by reason of any of the following:</w:t>
            </w:r>
            <w:r>
              <w:rPr>
                <w:rFonts w:ascii="Arial" w:hAnsi="Arial" w:cs="Arial"/>
                <w:i/>
                <w:iCs/>
                <w:sz w:val="20"/>
                <w:szCs w:val="20"/>
              </w:rPr>
              <w:br/>
            </w:r>
            <w:r>
              <w:rPr>
                <w:rFonts w:ascii="Arial" w:hAnsi="Arial" w:cs="Arial"/>
                <w:i/>
                <w:iCs/>
                <w:sz w:val="20"/>
                <w:szCs w:val="20"/>
              </w:rPr>
              <w:br/>
              <w:t>(a) any Change in the Facilities as provided in GCC Clause 33</w:t>
            </w:r>
            <w:r>
              <w:rPr>
                <w:rFonts w:ascii="Arial" w:hAnsi="Arial" w:cs="Arial"/>
                <w:i/>
                <w:iCs/>
                <w:sz w:val="20"/>
                <w:szCs w:val="20"/>
              </w:rPr>
              <w:br/>
              <w:t>(b) any occurrence of Force Majeure as provided in GCC Clause 32</w:t>
            </w:r>
            <w:r>
              <w:rPr>
                <w:rFonts w:ascii="Arial" w:hAnsi="Arial" w:cs="Arial"/>
                <w:i/>
                <w:iCs/>
                <w:sz w:val="20"/>
                <w:szCs w:val="20"/>
              </w:rPr>
              <w:br/>
              <w:t>(c) any suspension order given by the Employer under GCC Clause 35 hereof or reduction in the rate of progress pursuant to GCC Sub-Clause 35.2 or</w:t>
            </w:r>
            <w:r>
              <w:rPr>
                <w:rFonts w:ascii="Arial" w:hAnsi="Arial" w:cs="Arial"/>
                <w:i/>
                <w:iCs/>
                <w:sz w:val="20"/>
                <w:szCs w:val="20"/>
              </w:rPr>
              <w:br/>
              <w:t>(d) any changes in laws and regulations as provided in GCC Clause 31 or</w:t>
            </w:r>
            <w:r>
              <w:rPr>
                <w:rFonts w:ascii="Arial" w:hAnsi="Arial" w:cs="Arial"/>
                <w:i/>
                <w:iCs/>
                <w:sz w:val="20"/>
                <w:szCs w:val="20"/>
              </w:rPr>
              <w:br/>
              <w:t>(e) any other matter specifically mentioned in the Contract or</w:t>
            </w:r>
            <w:r>
              <w:rPr>
                <w:rFonts w:ascii="Arial" w:hAnsi="Arial" w:cs="Arial"/>
                <w:i/>
                <w:iCs/>
                <w:sz w:val="20"/>
                <w:szCs w:val="20"/>
              </w:rPr>
              <w:br/>
            </w:r>
            <w:r>
              <w:rPr>
                <w:rFonts w:ascii="Arial" w:hAnsi="Arial" w:cs="Arial"/>
                <w:b/>
                <w:bCs/>
                <w:i/>
                <w:iCs/>
                <w:sz w:val="20"/>
                <w:szCs w:val="20"/>
              </w:rPr>
              <w:t xml:space="preserve">(f)  any default or breach of the Contract by the Employer, or any activity, act or omission of the Employer, or the Project Manager, or any other contractors employed by the Employer </w:t>
            </w:r>
            <w:r>
              <w:rPr>
                <w:rFonts w:ascii="Arial" w:hAnsi="Arial" w:cs="Arial"/>
                <w:b/>
                <w:bCs/>
                <w:i/>
                <w:iCs/>
                <w:sz w:val="20"/>
                <w:szCs w:val="20"/>
              </w:rPr>
              <w:br/>
              <w:t>g) Any delay by the Employer  in providing the facilities as per Appendix 4 &amp; 6 of Contract forms (refer our Deviation in Attachment-5B).</w:t>
            </w:r>
            <w:r>
              <w:rPr>
                <w:rFonts w:ascii="Arial" w:hAnsi="Arial" w:cs="Arial"/>
                <w:b/>
                <w:bCs/>
                <w:i/>
                <w:iCs/>
                <w:sz w:val="20"/>
                <w:szCs w:val="20"/>
              </w:rPr>
              <w:br/>
            </w:r>
            <w:r>
              <w:rPr>
                <w:rFonts w:ascii="Arial" w:hAnsi="Arial" w:cs="Arial"/>
                <w:i/>
                <w:iCs/>
                <w:sz w:val="20"/>
                <w:szCs w:val="20"/>
              </w:rPr>
              <w:br/>
            </w:r>
            <w:proofErr w:type="gramStart"/>
            <w:r>
              <w:rPr>
                <w:rFonts w:ascii="Arial" w:hAnsi="Arial" w:cs="Arial"/>
                <w:i/>
                <w:iCs/>
                <w:sz w:val="20"/>
                <w:szCs w:val="20"/>
              </w:rPr>
              <w:t>by</w:t>
            </w:r>
            <w:proofErr w:type="gramEnd"/>
            <w:r>
              <w:rPr>
                <w:rFonts w:ascii="Arial" w:hAnsi="Arial" w:cs="Arial"/>
                <w:i/>
                <w:iCs/>
                <w:sz w:val="20"/>
                <w:szCs w:val="20"/>
              </w:rPr>
              <w:t xml:space="preserve"> such period as shall be fair and reasonable in all the circumstances and as shall fairly reflect the delay or impediment sustained by the Contractor.</w:t>
            </w:r>
          </w:p>
          <w:p w:rsidR="003254FF" w:rsidRPr="001D6295" w:rsidRDefault="003254FF" w:rsidP="00493BD4">
            <w:pPr>
              <w:jc w:val="both"/>
              <w:rPr>
                <w:rFonts w:ascii="Arial" w:hAnsi="Arial" w:cs="Arial"/>
                <w:i/>
                <w:iCs/>
                <w:sz w:val="20"/>
                <w:szCs w:val="20"/>
              </w:rPr>
            </w:pPr>
          </w:p>
        </w:tc>
        <w:tc>
          <w:tcPr>
            <w:tcW w:w="3690" w:type="dxa"/>
            <w:shd w:val="clear" w:color="auto" w:fill="auto"/>
          </w:tcPr>
          <w:p w:rsidR="003254FF" w:rsidRPr="001D6295" w:rsidRDefault="003254FF" w:rsidP="00493BD4">
            <w:pPr>
              <w:pStyle w:val="Default"/>
              <w:jc w:val="both"/>
              <w:rPr>
                <w:color w:val="211D1E"/>
                <w:sz w:val="20"/>
                <w:szCs w:val="20"/>
              </w:rPr>
            </w:pPr>
            <w:r w:rsidRPr="001D6295">
              <w:rPr>
                <w:color w:val="211D1E"/>
                <w:sz w:val="20"/>
                <w:szCs w:val="20"/>
              </w:rPr>
              <w:t>Provisions of the Bidding Documents shall remain unchanged.</w:t>
            </w:r>
          </w:p>
          <w:p w:rsidR="003254FF" w:rsidRPr="001D6295" w:rsidRDefault="003254FF" w:rsidP="00493BD4">
            <w:pPr>
              <w:pStyle w:val="Default"/>
              <w:jc w:val="both"/>
              <w:rPr>
                <w:color w:val="211D1E"/>
                <w:sz w:val="20"/>
                <w:szCs w:val="20"/>
              </w:rPr>
            </w:pPr>
          </w:p>
        </w:tc>
      </w:tr>
      <w:tr w:rsidR="003254FF" w:rsidRPr="001D6295" w:rsidTr="0043753C">
        <w:trPr>
          <w:trHeight w:val="70"/>
        </w:trPr>
        <w:tc>
          <w:tcPr>
            <w:tcW w:w="630" w:type="dxa"/>
            <w:shd w:val="clear" w:color="auto" w:fill="auto"/>
            <w:vAlign w:val="center"/>
          </w:tcPr>
          <w:p w:rsidR="003254FF" w:rsidRPr="001D6295" w:rsidRDefault="003254FF" w:rsidP="005C0F58">
            <w:pPr>
              <w:numPr>
                <w:ilvl w:val="0"/>
                <w:numId w:val="1"/>
              </w:numPr>
              <w:spacing w:line="276" w:lineRule="auto"/>
              <w:jc w:val="center"/>
              <w:rPr>
                <w:rFonts w:ascii="Arial" w:hAnsi="Arial" w:cs="Arial"/>
                <w:sz w:val="20"/>
                <w:szCs w:val="20"/>
              </w:rPr>
            </w:pPr>
          </w:p>
        </w:tc>
        <w:tc>
          <w:tcPr>
            <w:tcW w:w="1620" w:type="dxa"/>
            <w:shd w:val="clear" w:color="auto" w:fill="auto"/>
          </w:tcPr>
          <w:p w:rsidR="003254FF" w:rsidRPr="001D6295" w:rsidRDefault="003254FF" w:rsidP="00493BD4">
            <w:pPr>
              <w:jc w:val="both"/>
              <w:rPr>
                <w:rFonts w:ascii="Arial" w:hAnsi="Arial" w:cs="Arial"/>
                <w:color w:val="000000"/>
                <w:sz w:val="20"/>
                <w:szCs w:val="20"/>
              </w:rPr>
            </w:pPr>
            <w:r w:rsidRPr="001D6295">
              <w:rPr>
                <w:rFonts w:ascii="Arial" w:hAnsi="Arial" w:cs="Arial"/>
                <w:color w:val="000000"/>
                <w:sz w:val="20"/>
                <w:szCs w:val="20"/>
              </w:rPr>
              <w:t xml:space="preserve">GCC 34.2, Section IV : </w:t>
            </w:r>
            <w:r w:rsidRPr="001D6295">
              <w:rPr>
                <w:rFonts w:ascii="Arial" w:hAnsi="Arial" w:cs="Arial"/>
                <w:color w:val="000000"/>
                <w:sz w:val="20"/>
                <w:szCs w:val="20"/>
              </w:rPr>
              <w:br/>
              <w:t xml:space="preserve">General Conditions of </w:t>
            </w:r>
            <w:r w:rsidRPr="001D6295">
              <w:rPr>
                <w:rFonts w:ascii="Arial" w:hAnsi="Arial" w:cs="Arial"/>
                <w:color w:val="000000"/>
                <w:sz w:val="20"/>
                <w:szCs w:val="20"/>
              </w:rPr>
              <w:lastRenderedPageBreak/>
              <w:t xml:space="preserve">Contract </w:t>
            </w:r>
            <w:r w:rsidRPr="001D6295">
              <w:rPr>
                <w:rFonts w:ascii="Arial" w:hAnsi="Arial" w:cs="Arial"/>
                <w:color w:val="000000"/>
                <w:sz w:val="20"/>
                <w:szCs w:val="20"/>
              </w:rPr>
              <w:br/>
            </w:r>
          </w:p>
          <w:p w:rsidR="003254FF" w:rsidRPr="001D6295" w:rsidRDefault="003254FF" w:rsidP="00493BD4">
            <w:pPr>
              <w:jc w:val="both"/>
              <w:rPr>
                <w:rFonts w:ascii="Arial" w:hAnsi="Arial" w:cs="Arial"/>
                <w:color w:val="000000"/>
                <w:sz w:val="20"/>
                <w:szCs w:val="20"/>
              </w:rPr>
            </w:pPr>
          </w:p>
          <w:p w:rsidR="003254FF" w:rsidRPr="001D6295" w:rsidRDefault="003254FF" w:rsidP="00493BD4">
            <w:pPr>
              <w:jc w:val="both"/>
              <w:rPr>
                <w:rFonts w:ascii="Arial" w:hAnsi="Arial" w:cs="Arial"/>
                <w:color w:val="000000"/>
                <w:sz w:val="20"/>
                <w:szCs w:val="20"/>
              </w:rPr>
            </w:pPr>
          </w:p>
          <w:p w:rsidR="003254FF" w:rsidRPr="001D6295" w:rsidRDefault="003254FF" w:rsidP="00493BD4">
            <w:pPr>
              <w:jc w:val="both"/>
              <w:rPr>
                <w:rFonts w:ascii="Arial" w:hAnsi="Arial" w:cs="Arial"/>
                <w:color w:val="000000" w:themeColor="text1"/>
                <w:sz w:val="20"/>
                <w:szCs w:val="20"/>
              </w:rPr>
            </w:pPr>
            <w:r w:rsidRPr="001D6295">
              <w:rPr>
                <w:rFonts w:ascii="Arial" w:hAnsi="Arial" w:cs="Arial"/>
                <w:color w:val="000000"/>
                <w:sz w:val="20"/>
                <w:szCs w:val="20"/>
              </w:rPr>
              <w:t>[Extension of Time for Completion]</w:t>
            </w:r>
          </w:p>
        </w:tc>
        <w:tc>
          <w:tcPr>
            <w:tcW w:w="4500" w:type="dxa"/>
          </w:tcPr>
          <w:p w:rsidR="003254FF" w:rsidRPr="001D6295" w:rsidRDefault="003254FF" w:rsidP="00493BD4">
            <w:pPr>
              <w:jc w:val="both"/>
              <w:rPr>
                <w:rFonts w:ascii="Arial" w:hAnsi="Arial" w:cs="Arial"/>
                <w:color w:val="000000"/>
                <w:sz w:val="20"/>
                <w:szCs w:val="20"/>
              </w:rPr>
            </w:pPr>
            <w:r w:rsidRPr="001D6295">
              <w:rPr>
                <w:rFonts w:ascii="Arial" w:hAnsi="Arial" w:cs="Arial"/>
                <w:color w:val="000000"/>
                <w:sz w:val="20"/>
                <w:szCs w:val="20"/>
              </w:rPr>
              <w:lastRenderedPageBreak/>
              <w:t xml:space="preserve">Except where otherwise specifically provided in the Contract, the Contractor shall submit to the Project Manager a notice of a claim for an extension of the Time for Completion, together </w:t>
            </w:r>
            <w:r w:rsidRPr="001D6295">
              <w:rPr>
                <w:rFonts w:ascii="Arial" w:hAnsi="Arial" w:cs="Arial"/>
                <w:color w:val="000000"/>
                <w:sz w:val="20"/>
                <w:szCs w:val="20"/>
              </w:rPr>
              <w:lastRenderedPageBreak/>
              <w:t>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 pursuant to GCC Sub-Clause 39.</w:t>
            </w:r>
          </w:p>
        </w:tc>
        <w:tc>
          <w:tcPr>
            <w:tcW w:w="5040" w:type="dxa"/>
            <w:shd w:val="clear" w:color="auto" w:fill="auto"/>
          </w:tcPr>
          <w:p w:rsidR="000267DD" w:rsidRDefault="000267DD" w:rsidP="000267DD">
            <w:pPr>
              <w:jc w:val="both"/>
              <w:rPr>
                <w:rFonts w:ascii="Arial" w:hAnsi="Arial" w:cs="Arial"/>
                <w:sz w:val="20"/>
                <w:szCs w:val="20"/>
              </w:rPr>
            </w:pPr>
            <w:r>
              <w:rPr>
                <w:rFonts w:ascii="Arial" w:hAnsi="Arial" w:cs="Arial"/>
                <w:sz w:val="20"/>
                <w:szCs w:val="20"/>
              </w:rPr>
              <w:lastRenderedPageBreak/>
              <w:t>Please modify the paragraph as below</w:t>
            </w:r>
            <w:proofErr w:type="gramStart"/>
            <w:r>
              <w:rPr>
                <w:rFonts w:ascii="Arial" w:hAnsi="Arial" w:cs="Arial"/>
                <w:sz w:val="20"/>
                <w:szCs w:val="20"/>
              </w:rPr>
              <w:t>:</w:t>
            </w:r>
            <w:proofErr w:type="gramEnd"/>
            <w:r>
              <w:rPr>
                <w:rFonts w:ascii="Arial" w:hAnsi="Arial" w:cs="Arial"/>
                <w:sz w:val="20"/>
                <w:szCs w:val="20"/>
                <w:u w:val="single"/>
              </w:rPr>
              <w:br/>
            </w:r>
            <w:r>
              <w:rPr>
                <w:rFonts w:ascii="Arial" w:hAnsi="Arial" w:cs="Arial"/>
                <w:sz w:val="20"/>
                <w:szCs w:val="20"/>
              </w:rPr>
              <w:br/>
              <w:t xml:space="preserve">Except where otherwise specifically provided in the Contract, the Contractor shall submit to the Project </w:t>
            </w:r>
            <w:r>
              <w:rPr>
                <w:rFonts w:ascii="Arial" w:hAnsi="Arial" w:cs="Arial"/>
                <w:sz w:val="20"/>
                <w:szCs w:val="20"/>
              </w:rPr>
              <w:lastRenderedPageBreak/>
              <w:t xml:space="preserve">Manager a notice of a claim for an extension of the Time for Completion, together with particulars of the event or circumstance justifying such extension </w:t>
            </w:r>
            <w:r>
              <w:rPr>
                <w:rFonts w:ascii="Arial" w:hAnsi="Arial" w:cs="Arial"/>
                <w:strike/>
                <w:sz w:val="20"/>
                <w:szCs w:val="20"/>
              </w:rPr>
              <w:t>as soon as reasonably practicable</w:t>
            </w:r>
            <w:r>
              <w:rPr>
                <w:rFonts w:ascii="Arial" w:hAnsi="Arial" w:cs="Arial"/>
                <w:sz w:val="20"/>
                <w:szCs w:val="20"/>
              </w:rPr>
              <w:t xml:space="preserve"> </w:t>
            </w:r>
            <w:r>
              <w:rPr>
                <w:rFonts w:ascii="Arial" w:hAnsi="Arial" w:cs="Arial"/>
                <w:b/>
                <w:bCs/>
                <w:sz w:val="20"/>
                <w:szCs w:val="20"/>
                <w:u w:val="single"/>
              </w:rPr>
              <w:t>within 14 days</w:t>
            </w:r>
            <w:r>
              <w:rPr>
                <w:rFonts w:ascii="Arial" w:hAnsi="Arial" w:cs="Arial"/>
                <w:sz w:val="20"/>
                <w:szCs w:val="20"/>
              </w:rPr>
              <w:t xml:space="preserve"> after the commencement of such event or circumstance. </w:t>
            </w:r>
            <w:r>
              <w:rPr>
                <w:rFonts w:ascii="Arial" w:hAnsi="Arial" w:cs="Arial"/>
                <w:strike/>
                <w:sz w:val="20"/>
                <w:szCs w:val="20"/>
              </w:rPr>
              <w:t>As soon as reasonably practicable after</w:t>
            </w:r>
            <w:r>
              <w:rPr>
                <w:rFonts w:ascii="Arial" w:hAnsi="Arial" w:cs="Arial"/>
                <w:sz w:val="20"/>
                <w:szCs w:val="20"/>
              </w:rPr>
              <w:t xml:space="preserve"> </w:t>
            </w:r>
            <w:r>
              <w:rPr>
                <w:rFonts w:ascii="Arial" w:hAnsi="Arial" w:cs="Arial"/>
                <w:b/>
                <w:bCs/>
                <w:sz w:val="20"/>
                <w:szCs w:val="20"/>
                <w:u w:val="single"/>
              </w:rPr>
              <w:t xml:space="preserve">Within 14 days </w:t>
            </w:r>
            <w:r>
              <w:rPr>
                <w:rFonts w:ascii="Arial" w:hAnsi="Arial" w:cs="Arial"/>
                <w:sz w:val="20"/>
                <w:szCs w:val="20"/>
              </w:rPr>
              <w:t>of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 Dispute Board, pursuant to GCC Sub-Clause 39</w:t>
            </w:r>
          </w:p>
          <w:p w:rsidR="003254FF" w:rsidRPr="0043753C" w:rsidRDefault="003254FF" w:rsidP="00493BD4">
            <w:pPr>
              <w:jc w:val="both"/>
              <w:rPr>
                <w:rFonts w:ascii="Arial" w:hAnsi="Arial" w:cs="Arial"/>
                <w:sz w:val="4"/>
                <w:szCs w:val="4"/>
              </w:rPr>
            </w:pPr>
          </w:p>
        </w:tc>
        <w:tc>
          <w:tcPr>
            <w:tcW w:w="3690" w:type="dxa"/>
            <w:shd w:val="clear" w:color="auto" w:fill="auto"/>
          </w:tcPr>
          <w:p w:rsidR="003254FF" w:rsidRPr="001D6295" w:rsidRDefault="003254FF" w:rsidP="00493BD4">
            <w:pPr>
              <w:pStyle w:val="Default"/>
              <w:jc w:val="both"/>
              <w:rPr>
                <w:color w:val="211D1E"/>
                <w:sz w:val="20"/>
                <w:szCs w:val="20"/>
              </w:rPr>
            </w:pPr>
            <w:r w:rsidRPr="001D6295">
              <w:rPr>
                <w:color w:val="211D1E"/>
                <w:sz w:val="20"/>
                <w:szCs w:val="20"/>
              </w:rPr>
              <w:lastRenderedPageBreak/>
              <w:t>Provisions of the Bidding Documents shall remain unchanged.</w:t>
            </w:r>
          </w:p>
          <w:p w:rsidR="003254FF" w:rsidRPr="001D6295" w:rsidRDefault="003254FF" w:rsidP="00493BD4">
            <w:pPr>
              <w:pStyle w:val="Default"/>
              <w:jc w:val="both"/>
              <w:rPr>
                <w:color w:val="211D1E"/>
                <w:sz w:val="20"/>
                <w:szCs w:val="20"/>
              </w:rPr>
            </w:pPr>
          </w:p>
        </w:tc>
      </w:tr>
      <w:tr w:rsidR="003254FF" w:rsidRPr="001D6295" w:rsidTr="0043753C">
        <w:trPr>
          <w:trHeight w:val="70"/>
        </w:trPr>
        <w:tc>
          <w:tcPr>
            <w:tcW w:w="630" w:type="dxa"/>
            <w:shd w:val="clear" w:color="auto" w:fill="auto"/>
            <w:vAlign w:val="center"/>
          </w:tcPr>
          <w:p w:rsidR="003254FF" w:rsidRPr="001D6295" w:rsidRDefault="003254FF" w:rsidP="005C0F58">
            <w:pPr>
              <w:numPr>
                <w:ilvl w:val="0"/>
                <w:numId w:val="1"/>
              </w:numPr>
              <w:spacing w:line="276" w:lineRule="auto"/>
              <w:jc w:val="center"/>
              <w:rPr>
                <w:rFonts w:ascii="Arial" w:hAnsi="Arial" w:cs="Arial"/>
                <w:sz w:val="20"/>
                <w:szCs w:val="20"/>
              </w:rPr>
            </w:pPr>
          </w:p>
        </w:tc>
        <w:tc>
          <w:tcPr>
            <w:tcW w:w="1620" w:type="dxa"/>
            <w:shd w:val="clear" w:color="auto" w:fill="auto"/>
          </w:tcPr>
          <w:p w:rsidR="003254FF" w:rsidRPr="001D6295" w:rsidRDefault="003254FF" w:rsidP="00493BD4">
            <w:pPr>
              <w:jc w:val="both"/>
              <w:rPr>
                <w:rFonts w:ascii="Arial" w:hAnsi="Arial" w:cs="Arial"/>
                <w:color w:val="000000"/>
                <w:sz w:val="20"/>
                <w:szCs w:val="20"/>
              </w:rPr>
            </w:pPr>
            <w:r w:rsidRPr="001D6295">
              <w:rPr>
                <w:rFonts w:ascii="Arial" w:hAnsi="Arial" w:cs="Arial"/>
                <w:color w:val="000000"/>
                <w:sz w:val="20"/>
                <w:szCs w:val="20"/>
              </w:rPr>
              <w:t xml:space="preserve">GCC 35, Section IV : </w:t>
            </w:r>
            <w:r w:rsidRPr="001D6295">
              <w:rPr>
                <w:rFonts w:ascii="Arial" w:hAnsi="Arial" w:cs="Arial"/>
                <w:color w:val="000000"/>
                <w:sz w:val="20"/>
                <w:szCs w:val="20"/>
              </w:rPr>
              <w:br/>
              <w:t xml:space="preserve">General Conditions of Contract </w:t>
            </w:r>
            <w:r w:rsidRPr="001D6295">
              <w:rPr>
                <w:rFonts w:ascii="Arial" w:hAnsi="Arial" w:cs="Arial"/>
                <w:color w:val="000000"/>
                <w:sz w:val="20"/>
                <w:szCs w:val="20"/>
              </w:rPr>
              <w:br/>
              <w:t>GCC 35</w:t>
            </w:r>
            <w:r w:rsidRPr="001D6295">
              <w:rPr>
                <w:rFonts w:ascii="Arial" w:hAnsi="Arial" w:cs="Arial"/>
                <w:color w:val="000000"/>
                <w:sz w:val="20"/>
                <w:szCs w:val="20"/>
              </w:rPr>
              <w:br/>
            </w:r>
          </w:p>
          <w:p w:rsidR="003254FF" w:rsidRPr="001D6295" w:rsidRDefault="003254FF" w:rsidP="00493BD4">
            <w:pPr>
              <w:jc w:val="both"/>
              <w:rPr>
                <w:rFonts w:ascii="Arial" w:hAnsi="Arial" w:cs="Arial"/>
                <w:color w:val="000000" w:themeColor="text1"/>
                <w:sz w:val="20"/>
                <w:szCs w:val="20"/>
              </w:rPr>
            </w:pPr>
            <w:r w:rsidRPr="001D6295">
              <w:rPr>
                <w:rFonts w:ascii="Arial" w:hAnsi="Arial" w:cs="Arial"/>
                <w:color w:val="000000"/>
                <w:sz w:val="20"/>
                <w:szCs w:val="20"/>
              </w:rPr>
              <w:t xml:space="preserve">Add new clause (GCC 35.4)  </w:t>
            </w:r>
          </w:p>
        </w:tc>
        <w:tc>
          <w:tcPr>
            <w:tcW w:w="4500" w:type="dxa"/>
          </w:tcPr>
          <w:p w:rsidR="003254FF" w:rsidRPr="001D6295" w:rsidRDefault="003254FF" w:rsidP="00493BD4">
            <w:pPr>
              <w:rPr>
                <w:rFonts w:ascii="Arial" w:hAnsi="Arial" w:cs="Arial"/>
                <w:color w:val="000000"/>
                <w:sz w:val="20"/>
                <w:szCs w:val="20"/>
              </w:rPr>
            </w:pPr>
            <w:r w:rsidRPr="001D6295">
              <w:rPr>
                <w:rFonts w:ascii="Arial" w:hAnsi="Arial" w:cs="Arial"/>
                <w:color w:val="000000"/>
                <w:sz w:val="20"/>
                <w:szCs w:val="20"/>
              </w:rPr>
              <w:t>35. Suspension</w:t>
            </w:r>
          </w:p>
        </w:tc>
        <w:tc>
          <w:tcPr>
            <w:tcW w:w="5040" w:type="dxa"/>
            <w:shd w:val="clear" w:color="auto" w:fill="auto"/>
          </w:tcPr>
          <w:p w:rsidR="003254FF" w:rsidRPr="000267DD" w:rsidRDefault="000267DD" w:rsidP="000267DD">
            <w:pPr>
              <w:spacing w:after="240"/>
              <w:jc w:val="both"/>
              <w:rPr>
                <w:rFonts w:ascii="Arial" w:hAnsi="Arial" w:cs="Arial"/>
                <w:b/>
                <w:bCs/>
                <w:sz w:val="20"/>
                <w:szCs w:val="20"/>
              </w:rPr>
            </w:pPr>
            <w:r>
              <w:rPr>
                <w:rFonts w:ascii="Arial" w:hAnsi="Arial" w:cs="Arial"/>
                <w:b/>
                <w:bCs/>
                <w:sz w:val="20"/>
                <w:szCs w:val="20"/>
              </w:rPr>
              <w:t>Please add a new sub clause as below;</w:t>
            </w:r>
            <w:r>
              <w:rPr>
                <w:rFonts w:ascii="Arial" w:hAnsi="Arial" w:cs="Arial"/>
                <w:b/>
                <w:bCs/>
                <w:sz w:val="20"/>
                <w:szCs w:val="20"/>
              </w:rPr>
              <w:br/>
            </w:r>
            <w:r>
              <w:rPr>
                <w:rFonts w:ascii="Arial" w:hAnsi="Arial" w:cs="Arial"/>
                <w:b/>
                <w:bCs/>
                <w:sz w:val="20"/>
                <w:szCs w:val="20"/>
              </w:rPr>
              <w:br/>
              <w:t xml:space="preserve">35.4  In the event any of the following occurs Contractor may at its option suspend the provision of its obligations under this Contract: </w:t>
            </w:r>
            <w:r>
              <w:rPr>
                <w:rFonts w:ascii="Arial" w:hAnsi="Arial" w:cs="Arial"/>
                <w:b/>
                <w:bCs/>
                <w:sz w:val="20"/>
                <w:szCs w:val="20"/>
              </w:rPr>
              <w:br/>
              <w:t xml:space="preserve">a) Customer fails to make payment of any amount within 30 days after it has become due and payable, or </w:t>
            </w:r>
            <w:r>
              <w:rPr>
                <w:rFonts w:ascii="Arial" w:hAnsi="Arial" w:cs="Arial"/>
                <w:b/>
                <w:bCs/>
                <w:sz w:val="20"/>
                <w:szCs w:val="20"/>
              </w:rPr>
              <w:br/>
              <w:t xml:space="preserve">b) Customer fails to perform its obligations necessary for the Contractor to deliver or complete the Work, or </w:t>
            </w:r>
            <w:r>
              <w:rPr>
                <w:rFonts w:ascii="Arial" w:hAnsi="Arial" w:cs="Arial"/>
                <w:b/>
                <w:bCs/>
                <w:sz w:val="20"/>
                <w:szCs w:val="20"/>
              </w:rPr>
              <w:br/>
              <w:t xml:space="preserve">c) Delivery and/or completion of the Work is prevented by export or other legally mandated restrictions for more than 6 months; or </w:t>
            </w:r>
            <w:r>
              <w:rPr>
                <w:rFonts w:ascii="Arial" w:hAnsi="Arial" w:cs="Arial"/>
                <w:b/>
                <w:bCs/>
                <w:sz w:val="20"/>
                <w:szCs w:val="20"/>
              </w:rPr>
              <w:br/>
              <w:t>d) Customer is insolvent.</w:t>
            </w:r>
            <w:r>
              <w:rPr>
                <w:rFonts w:ascii="Arial" w:hAnsi="Arial" w:cs="Arial"/>
                <w:b/>
                <w:bCs/>
                <w:sz w:val="20"/>
                <w:szCs w:val="20"/>
              </w:rPr>
              <w:br/>
            </w:r>
            <w:r>
              <w:rPr>
                <w:rFonts w:ascii="Arial" w:hAnsi="Arial" w:cs="Arial"/>
                <w:b/>
                <w:bCs/>
                <w:sz w:val="20"/>
                <w:szCs w:val="20"/>
              </w:rPr>
              <w:br/>
              <w:t>In the event Contractor suspends the provision of its obligations, Customer shall pay the Contractor all additional cost incurred due to such suspension.</w:t>
            </w:r>
          </w:p>
        </w:tc>
        <w:tc>
          <w:tcPr>
            <w:tcW w:w="3690" w:type="dxa"/>
            <w:shd w:val="clear" w:color="auto" w:fill="auto"/>
          </w:tcPr>
          <w:p w:rsidR="003254FF" w:rsidRPr="001D6295" w:rsidRDefault="003254FF" w:rsidP="00493BD4">
            <w:pPr>
              <w:pStyle w:val="Default"/>
              <w:jc w:val="both"/>
              <w:rPr>
                <w:color w:val="211D1E"/>
                <w:sz w:val="20"/>
                <w:szCs w:val="20"/>
              </w:rPr>
            </w:pPr>
            <w:r w:rsidRPr="001D6295">
              <w:rPr>
                <w:color w:val="211D1E"/>
                <w:sz w:val="20"/>
                <w:szCs w:val="20"/>
              </w:rPr>
              <w:t>Provisions of the Bidding Documents shall remain unchanged.</w:t>
            </w:r>
          </w:p>
          <w:p w:rsidR="003254FF" w:rsidRPr="001D6295" w:rsidRDefault="003254FF" w:rsidP="00493BD4">
            <w:pPr>
              <w:pStyle w:val="Default"/>
              <w:jc w:val="both"/>
              <w:rPr>
                <w:color w:val="211D1E"/>
                <w:sz w:val="20"/>
                <w:szCs w:val="20"/>
              </w:rPr>
            </w:pPr>
          </w:p>
        </w:tc>
      </w:tr>
      <w:tr w:rsidR="003254FF" w:rsidRPr="001D6295" w:rsidTr="0043753C">
        <w:trPr>
          <w:trHeight w:val="70"/>
        </w:trPr>
        <w:tc>
          <w:tcPr>
            <w:tcW w:w="630" w:type="dxa"/>
            <w:shd w:val="clear" w:color="auto" w:fill="auto"/>
            <w:vAlign w:val="center"/>
          </w:tcPr>
          <w:p w:rsidR="003254FF" w:rsidRPr="001D6295" w:rsidRDefault="003254FF" w:rsidP="005C0F58">
            <w:pPr>
              <w:numPr>
                <w:ilvl w:val="0"/>
                <w:numId w:val="1"/>
              </w:numPr>
              <w:spacing w:line="276" w:lineRule="auto"/>
              <w:jc w:val="center"/>
              <w:rPr>
                <w:rFonts w:ascii="Arial" w:hAnsi="Arial" w:cs="Arial"/>
                <w:sz w:val="20"/>
                <w:szCs w:val="20"/>
              </w:rPr>
            </w:pPr>
          </w:p>
        </w:tc>
        <w:tc>
          <w:tcPr>
            <w:tcW w:w="1620" w:type="dxa"/>
            <w:shd w:val="clear" w:color="auto" w:fill="auto"/>
          </w:tcPr>
          <w:p w:rsidR="003254FF" w:rsidRPr="001D6295" w:rsidRDefault="003254FF" w:rsidP="00493BD4">
            <w:pPr>
              <w:jc w:val="both"/>
              <w:rPr>
                <w:rFonts w:ascii="Arial" w:hAnsi="Arial" w:cs="Arial"/>
                <w:color w:val="000000"/>
                <w:sz w:val="20"/>
                <w:szCs w:val="20"/>
              </w:rPr>
            </w:pPr>
            <w:r w:rsidRPr="001D6295">
              <w:rPr>
                <w:rFonts w:ascii="Arial" w:hAnsi="Arial" w:cs="Arial"/>
                <w:color w:val="000000"/>
                <w:sz w:val="20"/>
                <w:szCs w:val="20"/>
              </w:rPr>
              <w:t xml:space="preserve">Section IV : </w:t>
            </w:r>
            <w:r w:rsidRPr="001D6295">
              <w:rPr>
                <w:rFonts w:ascii="Arial" w:hAnsi="Arial" w:cs="Arial"/>
                <w:color w:val="000000"/>
                <w:sz w:val="20"/>
                <w:szCs w:val="20"/>
              </w:rPr>
              <w:br/>
              <w:t xml:space="preserve">General Conditions of Contract GCC 40 – </w:t>
            </w:r>
          </w:p>
          <w:p w:rsidR="003254FF" w:rsidRPr="001D6295" w:rsidRDefault="003254FF" w:rsidP="00493BD4">
            <w:pPr>
              <w:jc w:val="both"/>
              <w:rPr>
                <w:rFonts w:ascii="Arial" w:hAnsi="Arial" w:cs="Arial"/>
                <w:color w:val="000000" w:themeColor="text1"/>
                <w:sz w:val="20"/>
                <w:szCs w:val="20"/>
              </w:rPr>
            </w:pPr>
            <w:r w:rsidRPr="001D6295">
              <w:rPr>
                <w:rFonts w:ascii="Arial" w:hAnsi="Arial" w:cs="Arial"/>
                <w:color w:val="000000"/>
                <w:sz w:val="20"/>
                <w:szCs w:val="20"/>
              </w:rPr>
              <w:t>Unforeseen Conditions / Subsurface Risks</w:t>
            </w:r>
          </w:p>
        </w:tc>
        <w:tc>
          <w:tcPr>
            <w:tcW w:w="4500" w:type="dxa"/>
          </w:tcPr>
          <w:p w:rsidR="003254FF" w:rsidRPr="001D6295" w:rsidRDefault="003254FF" w:rsidP="00493BD4">
            <w:pPr>
              <w:rPr>
                <w:rFonts w:ascii="Arial" w:hAnsi="Arial" w:cs="Arial"/>
                <w:color w:val="000000"/>
                <w:sz w:val="20"/>
                <w:szCs w:val="20"/>
              </w:rPr>
            </w:pPr>
            <w:r w:rsidRPr="001D6295">
              <w:rPr>
                <w:rFonts w:ascii="Arial" w:hAnsi="Arial" w:cs="Arial"/>
                <w:color w:val="000000"/>
                <w:sz w:val="20"/>
                <w:szCs w:val="20"/>
              </w:rPr>
              <w:t>-</w:t>
            </w:r>
          </w:p>
        </w:tc>
        <w:tc>
          <w:tcPr>
            <w:tcW w:w="5040" w:type="dxa"/>
            <w:shd w:val="clear" w:color="auto" w:fill="auto"/>
          </w:tcPr>
          <w:p w:rsidR="000267DD" w:rsidRDefault="000267DD" w:rsidP="000267DD">
            <w:pPr>
              <w:jc w:val="both"/>
              <w:rPr>
                <w:rFonts w:ascii="Arial" w:hAnsi="Arial" w:cs="Arial"/>
                <w:sz w:val="20"/>
                <w:szCs w:val="20"/>
              </w:rPr>
            </w:pPr>
            <w:r>
              <w:rPr>
                <w:rFonts w:ascii="Arial" w:hAnsi="Arial" w:cs="Arial"/>
                <w:i/>
                <w:iCs/>
                <w:sz w:val="20"/>
                <w:szCs w:val="20"/>
              </w:rPr>
              <w:t>Bidder requests the addition of the following clause</w:t>
            </w:r>
            <w:proofErr w:type="gramStart"/>
            <w:r>
              <w:rPr>
                <w:rFonts w:ascii="Arial" w:hAnsi="Arial" w:cs="Arial"/>
                <w:i/>
                <w:iCs/>
                <w:sz w:val="20"/>
                <w:szCs w:val="20"/>
              </w:rPr>
              <w:t>:</w:t>
            </w:r>
            <w:proofErr w:type="gramEnd"/>
            <w:r>
              <w:rPr>
                <w:rFonts w:ascii="Arial" w:hAnsi="Arial" w:cs="Arial"/>
                <w:sz w:val="20"/>
                <w:szCs w:val="20"/>
              </w:rPr>
              <w:br/>
            </w:r>
            <w:r>
              <w:rPr>
                <w:rFonts w:ascii="Arial" w:hAnsi="Arial" w:cs="Arial"/>
                <w:sz w:val="20"/>
                <w:szCs w:val="20"/>
              </w:rPr>
              <w:br/>
              <w:t>If during the execution of the works on Site the Contractor encounters physical obstructions or conditions which could not reasonably have been foreseen by the Contractor at the latest date for bid submission, the Contractor shall be entitled to recover the additional Time for Completion and cost incurred in consequence. “Physical obstructions and conditions” means natural physical conditions and manmade and other physical constructions and pollutants, which the Contractor encounters at the Site, including subsurface and hydrological conditions.</w:t>
            </w:r>
          </w:p>
          <w:p w:rsidR="003254FF" w:rsidRPr="001D6295" w:rsidRDefault="003254FF" w:rsidP="00493BD4">
            <w:pPr>
              <w:jc w:val="both"/>
              <w:rPr>
                <w:rFonts w:ascii="Arial" w:hAnsi="Arial" w:cs="Arial"/>
                <w:sz w:val="20"/>
                <w:szCs w:val="20"/>
              </w:rPr>
            </w:pPr>
          </w:p>
        </w:tc>
        <w:tc>
          <w:tcPr>
            <w:tcW w:w="3690" w:type="dxa"/>
            <w:shd w:val="clear" w:color="auto" w:fill="auto"/>
          </w:tcPr>
          <w:p w:rsidR="003254FF" w:rsidRPr="001D6295" w:rsidRDefault="003254FF" w:rsidP="00493BD4">
            <w:pPr>
              <w:pStyle w:val="Default"/>
              <w:jc w:val="both"/>
              <w:rPr>
                <w:color w:val="211D1E"/>
                <w:sz w:val="20"/>
                <w:szCs w:val="20"/>
              </w:rPr>
            </w:pPr>
            <w:r w:rsidRPr="001D6295">
              <w:rPr>
                <w:color w:val="211D1E"/>
                <w:sz w:val="20"/>
                <w:szCs w:val="20"/>
              </w:rPr>
              <w:t>Provisions of the Bidding Documents shall remain unchanged.</w:t>
            </w:r>
          </w:p>
          <w:p w:rsidR="003254FF" w:rsidRPr="001D6295" w:rsidRDefault="003254FF" w:rsidP="00493BD4">
            <w:pPr>
              <w:pStyle w:val="Default"/>
              <w:jc w:val="both"/>
              <w:rPr>
                <w:color w:val="211D1E"/>
                <w:sz w:val="20"/>
                <w:szCs w:val="20"/>
              </w:rPr>
            </w:pPr>
          </w:p>
        </w:tc>
      </w:tr>
      <w:tr w:rsidR="003254FF" w:rsidRPr="001D6295" w:rsidTr="0043753C">
        <w:trPr>
          <w:trHeight w:val="70"/>
        </w:trPr>
        <w:tc>
          <w:tcPr>
            <w:tcW w:w="630" w:type="dxa"/>
            <w:shd w:val="clear" w:color="auto" w:fill="auto"/>
            <w:vAlign w:val="center"/>
          </w:tcPr>
          <w:p w:rsidR="003254FF" w:rsidRPr="001D6295" w:rsidRDefault="003254FF" w:rsidP="005C0F58">
            <w:pPr>
              <w:numPr>
                <w:ilvl w:val="0"/>
                <w:numId w:val="1"/>
              </w:numPr>
              <w:spacing w:line="276" w:lineRule="auto"/>
              <w:jc w:val="center"/>
              <w:rPr>
                <w:rFonts w:ascii="Arial" w:hAnsi="Arial" w:cs="Arial"/>
                <w:sz w:val="20"/>
                <w:szCs w:val="20"/>
              </w:rPr>
            </w:pPr>
          </w:p>
        </w:tc>
        <w:tc>
          <w:tcPr>
            <w:tcW w:w="1620" w:type="dxa"/>
            <w:shd w:val="clear" w:color="auto" w:fill="auto"/>
          </w:tcPr>
          <w:p w:rsidR="003254FF" w:rsidRPr="001D6295" w:rsidRDefault="003254FF" w:rsidP="00493BD4">
            <w:pPr>
              <w:jc w:val="both"/>
              <w:rPr>
                <w:rFonts w:ascii="Arial" w:hAnsi="Arial" w:cs="Arial"/>
                <w:color w:val="000000" w:themeColor="text1"/>
                <w:sz w:val="20"/>
                <w:szCs w:val="20"/>
              </w:rPr>
            </w:pPr>
            <w:r w:rsidRPr="001D6295">
              <w:rPr>
                <w:rFonts w:ascii="Arial" w:hAnsi="Arial" w:cs="Arial"/>
                <w:color w:val="000000"/>
                <w:sz w:val="20"/>
                <w:szCs w:val="20"/>
              </w:rPr>
              <w:t>Section VI - Sample Forms and Procedures</w:t>
            </w:r>
          </w:p>
        </w:tc>
        <w:tc>
          <w:tcPr>
            <w:tcW w:w="4500" w:type="dxa"/>
          </w:tcPr>
          <w:p w:rsidR="003254FF" w:rsidRPr="001D6295" w:rsidRDefault="003254FF" w:rsidP="00493BD4">
            <w:pPr>
              <w:rPr>
                <w:rFonts w:ascii="Arial" w:hAnsi="Arial" w:cs="Arial"/>
                <w:color w:val="000000"/>
                <w:sz w:val="20"/>
                <w:szCs w:val="20"/>
              </w:rPr>
            </w:pPr>
            <w:r w:rsidRPr="001D6295">
              <w:rPr>
                <w:rFonts w:ascii="Arial" w:hAnsi="Arial" w:cs="Arial"/>
                <w:color w:val="000000"/>
                <w:sz w:val="20"/>
                <w:szCs w:val="20"/>
              </w:rPr>
              <w:t xml:space="preserve">2. Bid Security Form / </w:t>
            </w:r>
            <w:r w:rsidRPr="001D6295">
              <w:rPr>
                <w:rFonts w:ascii="Arial" w:hAnsi="Arial" w:cs="Arial"/>
                <w:color w:val="000000"/>
                <w:sz w:val="20"/>
                <w:szCs w:val="20"/>
              </w:rPr>
              <w:br/>
              <w:t>6.Performance Security Form</w:t>
            </w:r>
          </w:p>
          <w:p w:rsidR="003254FF" w:rsidRPr="001D6295" w:rsidRDefault="003254FF" w:rsidP="00493BD4">
            <w:pPr>
              <w:rPr>
                <w:rFonts w:ascii="Arial" w:hAnsi="Arial" w:cs="Arial"/>
                <w:color w:val="000000"/>
                <w:sz w:val="20"/>
                <w:szCs w:val="20"/>
              </w:rPr>
            </w:pPr>
          </w:p>
        </w:tc>
        <w:tc>
          <w:tcPr>
            <w:tcW w:w="5040" w:type="dxa"/>
            <w:shd w:val="clear" w:color="auto" w:fill="auto"/>
          </w:tcPr>
          <w:p w:rsidR="003254FF" w:rsidRPr="001D6295" w:rsidRDefault="003254FF" w:rsidP="00493BD4">
            <w:pPr>
              <w:jc w:val="both"/>
              <w:rPr>
                <w:rFonts w:ascii="Arial" w:hAnsi="Arial" w:cs="Arial"/>
                <w:sz w:val="20"/>
                <w:szCs w:val="20"/>
              </w:rPr>
            </w:pPr>
            <w:proofErr w:type="gramStart"/>
            <w:r w:rsidRPr="001D6295">
              <w:rPr>
                <w:rFonts w:ascii="Arial" w:hAnsi="Arial" w:cs="Arial"/>
                <w:sz w:val="20"/>
                <w:szCs w:val="20"/>
              </w:rPr>
              <w:t>Bidder presume</w:t>
            </w:r>
            <w:proofErr w:type="gramEnd"/>
            <w:r w:rsidRPr="001D6295">
              <w:rPr>
                <w:rFonts w:ascii="Arial" w:hAnsi="Arial" w:cs="Arial"/>
                <w:sz w:val="20"/>
                <w:szCs w:val="20"/>
              </w:rPr>
              <w:t xml:space="preserve"> that these bid / performance securities are interpreted under Indian law with the jurisdiction of Courts of New Delhi. </w:t>
            </w:r>
            <w:r w:rsidRPr="001D6295">
              <w:rPr>
                <w:rFonts w:ascii="Arial" w:hAnsi="Arial" w:cs="Arial"/>
                <w:sz w:val="20"/>
                <w:szCs w:val="20"/>
              </w:rPr>
              <w:br/>
            </w:r>
            <w:r w:rsidRPr="001D6295">
              <w:rPr>
                <w:rFonts w:ascii="Arial" w:hAnsi="Arial" w:cs="Arial"/>
                <w:sz w:val="20"/>
                <w:szCs w:val="20"/>
              </w:rPr>
              <w:br/>
              <w:t>Please add the following regulations in addition</w:t>
            </w:r>
            <w:proofErr w:type="gramStart"/>
            <w:r w:rsidRPr="001D6295">
              <w:rPr>
                <w:rFonts w:ascii="Arial" w:hAnsi="Arial" w:cs="Arial"/>
                <w:sz w:val="20"/>
                <w:szCs w:val="20"/>
              </w:rPr>
              <w:t>:</w:t>
            </w:r>
            <w:proofErr w:type="gramEnd"/>
            <w:r w:rsidRPr="001D6295">
              <w:rPr>
                <w:rFonts w:ascii="Arial" w:hAnsi="Arial" w:cs="Arial"/>
                <w:sz w:val="20"/>
                <w:szCs w:val="20"/>
              </w:rPr>
              <w:br/>
            </w:r>
            <w:r w:rsidRPr="001D6295">
              <w:rPr>
                <w:rFonts w:ascii="Arial" w:hAnsi="Arial" w:cs="Arial"/>
                <w:sz w:val="20"/>
                <w:szCs w:val="20"/>
              </w:rPr>
              <w:br/>
              <w:t>- After expiry of this bid guarantee</w:t>
            </w:r>
            <w:r w:rsidR="000267DD">
              <w:rPr>
                <w:rFonts w:ascii="Arial" w:hAnsi="Arial" w:cs="Arial"/>
                <w:sz w:val="20"/>
                <w:szCs w:val="20"/>
              </w:rPr>
              <w:t>/performance security guarantee</w:t>
            </w:r>
            <w:r w:rsidRPr="001D6295">
              <w:rPr>
                <w:rFonts w:ascii="Arial" w:hAnsi="Arial" w:cs="Arial"/>
                <w:sz w:val="20"/>
                <w:szCs w:val="20"/>
              </w:rPr>
              <w:t>, Employer will immediately return this bid guarantee</w:t>
            </w:r>
            <w:r w:rsidR="000267DD">
              <w:rPr>
                <w:rFonts w:ascii="Arial" w:hAnsi="Arial" w:cs="Arial"/>
                <w:sz w:val="20"/>
                <w:szCs w:val="20"/>
              </w:rPr>
              <w:t>/performance security guarantee</w:t>
            </w:r>
            <w:r w:rsidRPr="001D6295">
              <w:rPr>
                <w:rFonts w:ascii="Arial" w:hAnsi="Arial" w:cs="Arial"/>
                <w:sz w:val="20"/>
                <w:szCs w:val="20"/>
              </w:rPr>
              <w:t xml:space="preserve"> to the Bidder without any further requested by the Bidder.</w:t>
            </w:r>
          </w:p>
        </w:tc>
        <w:tc>
          <w:tcPr>
            <w:tcW w:w="3690" w:type="dxa"/>
            <w:shd w:val="clear" w:color="auto" w:fill="auto"/>
          </w:tcPr>
          <w:p w:rsidR="003254FF" w:rsidRPr="001D6295" w:rsidRDefault="003254FF" w:rsidP="00493BD4">
            <w:pPr>
              <w:pStyle w:val="Default"/>
              <w:jc w:val="both"/>
              <w:rPr>
                <w:color w:val="211D1E"/>
                <w:sz w:val="20"/>
                <w:szCs w:val="20"/>
              </w:rPr>
            </w:pPr>
            <w:r w:rsidRPr="001D6295">
              <w:rPr>
                <w:color w:val="211D1E"/>
                <w:sz w:val="20"/>
                <w:szCs w:val="20"/>
              </w:rPr>
              <w:t>Provisions of the Bidding Documents are amply clear and shall remain unchanged.</w:t>
            </w:r>
          </w:p>
        </w:tc>
      </w:tr>
      <w:tr w:rsidR="000267DD" w:rsidRPr="001D6295" w:rsidTr="0043753C">
        <w:trPr>
          <w:trHeight w:val="70"/>
        </w:trPr>
        <w:tc>
          <w:tcPr>
            <w:tcW w:w="630" w:type="dxa"/>
            <w:shd w:val="clear" w:color="auto" w:fill="auto"/>
            <w:vAlign w:val="center"/>
          </w:tcPr>
          <w:p w:rsidR="000267DD" w:rsidRPr="001D6295" w:rsidRDefault="000267DD" w:rsidP="005C0F58">
            <w:pPr>
              <w:numPr>
                <w:ilvl w:val="0"/>
                <w:numId w:val="1"/>
              </w:numPr>
              <w:spacing w:line="276" w:lineRule="auto"/>
              <w:jc w:val="center"/>
              <w:rPr>
                <w:rFonts w:ascii="Arial" w:hAnsi="Arial" w:cs="Arial"/>
                <w:sz w:val="20"/>
                <w:szCs w:val="20"/>
              </w:rPr>
            </w:pPr>
          </w:p>
        </w:tc>
        <w:tc>
          <w:tcPr>
            <w:tcW w:w="1620" w:type="dxa"/>
            <w:shd w:val="clear" w:color="auto" w:fill="auto"/>
          </w:tcPr>
          <w:p w:rsidR="000267DD" w:rsidRDefault="000267DD" w:rsidP="00493BD4">
            <w:pPr>
              <w:jc w:val="both"/>
              <w:rPr>
                <w:rFonts w:ascii="Arial" w:hAnsi="Arial" w:cs="Arial"/>
                <w:color w:val="000000"/>
                <w:sz w:val="20"/>
                <w:szCs w:val="20"/>
              </w:rPr>
            </w:pPr>
            <w:r>
              <w:rPr>
                <w:rFonts w:ascii="Arial" w:hAnsi="Arial" w:cs="Arial"/>
                <w:color w:val="000000"/>
                <w:sz w:val="20"/>
                <w:szCs w:val="20"/>
              </w:rPr>
              <w:t xml:space="preserve">Appendix-1 Terms and Procedures of Payment, </w:t>
            </w:r>
            <w:r w:rsidRPr="001D6295">
              <w:rPr>
                <w:rFonts w:ascii="Arial" w:hAnsi="Arial" w:cs="Arial"/>
                <w:color w:val="000000"/>
                <w:sz w:val="20"/>
                <w:szCs w:val="20"/>
              </w:rPr>
              <w:t>Section VI - Sample Forms and Procedures</w:t>
            </w:r>
          </w:p>
          <w:p w:rsidR="002E21FC" w:rsidRPr="001D6295" w:rsidRDefault="002E21FC" w:rsidP="00493BD4">
            <w:pPr>
              <w:jc w:val="both"/>
              <w:rPr>
                <w:rFonts w:ascii="Arial" w:hAnsi="Arial" w:cs="Arial"/>
                <w:color w:val="000000"/>
                <w:sz w:val="20"/>
                <w:szCs w:val="20"/>
              </w:rPr>
            </w:pPr>
          </w:p>
        </w:tc>
        <w:tc>
          <w:tcPr>
            <w:tcW w:w="4500" w:type="dxa"/>
          </w:tcPr>
          <w:p w:rsidR="000267DD" w:rsidRPr="001D6295" w:rsidRDefault="000267DD" w:rsidP="00493BD4">
            <w:pPr>
              <w:jc w:val="both"/>
              <w:rPr>
                <w:rFonts w:ascii="Arial" w:hAnsi="Arial" w:cs="Arial"/>
                <w:color w:val="000000"/>
                <w:sz w:val="20"/>
                <w:szCs w:val="20"/>
              </w:rPr>
            </w:pPr>
            <w:r>
              <w:rPr>
                <w:rFonts w:ascii="Arial" w:hAnsi="Arial" w:cs="Arial"/>
                <w:color w:val="000000"/>
                <w:sz w:val="20"/>
                <w:szCs w:val="20"/>
              </w:rPr>
              <w:t>Payment Terms</w:t>
            </w:r>
          </w:p>
        </w:tc>
        <w:tc>
          <w:tcPr>
            <w:tcW w:w="5040" w:type="dxa"/>
            <w:shd w:val="clear" w:color="auto" w:fill="auto"/>
          </w:tcPr>
          <w:p w:rsidR="000267DD" w:rsidRDefault="000267DD" w:rsidP="003254FF">
            <w:pPr>
              <w:jc w:val="both"/>
              <w:rPr>
                <w:rFonts w:ascii="Arial" w:hAnsi="Arial" w:cs="Arial"/>
                <w:sz w:val="20"/>
                <w:szCs w:val="20"/>
              </w:rPr>
            </w:pPr>
            <w:r w:rsidRPr="001D6295">
              <w:rPr>
                <w:rFonts w:ascii="Arial" w:hAnsi="Arial" w:cs="Arial"/>
                <w:sz w:val="20"/>
                <w:szCs w:val="20"/>
              </w:rPr>
              <w:t>Contractor shall be given Interest free advance payments.</w:t>
            </w:r>
            <w:r w:rsidRPr="001D6295">
              <w:rPr>
                <w:rFonts w:ascii="Arial" w:hAnsi="Arial" w:cs="Arial"/>
                <w:sz w:val="20"/>
                <w:szCs w:val="20"/>
              </w:rPr>
              <w:br/>
            </w:r>
          </w:p>
          <w:p w:rsidR="000267DD" w:rsidRPr="001D6295" w:rsidRDefault="000267DD" w:rsidP="003254FF">
            <w:pPr>
              <w:jc w:val="both"/>
              <w:rPr>
                <w:rFonts w:ascii="Arial" w:hAnsi="Arial" w:cs="Arial"/>
                <w:sz w:val="20"/>
                <w:szCs w:val="20"/>
              </w:rPr>
            </w:pPr>
            <w:r w:rsidRPr="001D6295">
              <w:rPr>
                <w:rFonts w:ascii="Arial" w:hAnsi="Arial" w:cs="Arial"/>
                <w:sz w:val="20"/>
                <w:szCs w:val="20"/>
              </w:rPr>
              <w:t>Kindly modify the existing clause.</w:t>
            </w:r>
          </w:p>
          <w:p w:rsidR="000267DD" w:rsidRPr="001D6295" w:rsidRDefault="000267DD" w:rsidP="00493BD4">
            <w:pPr>
              <w:jc w:val="both"/>
              <w:rPr>
                <w:rFonts w:ascii="Arial" w:hAnsi="Arial" w:cs="Arial"/>
                <w:sz w:val="20"/>
                <w:szCs w:val="20"/>
              </w:rPr>
            </w:pPr>
          </w:p>
        </w:tc>
        <w:tc>
          <w:tcPr>
            <w:tcW w:w="3690" w:type="dxa"/>
            <w:shd w:val="clear" w:color="auto" w:fill="auto"/>
          </w:tcPr>
          <w:p w:rsidR="000267DD" w:rsidRPr="001D6295" w:rsidRDefault="000267DD" w:rsidP="00493BD4">
            <w:pPr>
              <w:pStyle w:val="Default"/>
              <w:jc w:val="both"/>
              <w:rPr>
                <w:color w:val="211D1E"/>
                <w:sz w:val="20"/>
                <w:szCs w:val="20"/>
              </w:rPr>
            </w:pPr>
            <w:r w:rsidRPr="000267DD">
              <w:rPr>
                <w:color w:val="211D1E"/>
                <w:sz w:val="20"/>
                <w:szCs w:val="20"/>
              </w:rPr>
              <w:t>Provisions of the Bidding Documents shall remain unchanged.</w:t>
            </w:r>
          </w:p>
        </w:tc>
      </w:tr>
      <w:tr w:rsidR="000267DD" w:rsidRPr="001D6295" w:rsidTr="0043753C">
        <w:trPr>
          <w:trHeight w:val="70"/>
        </w:trPr>
        <w:tc>
          <w:tcPr>
            <w:tcW w:w="630" w:type="dxa"/>
            <w:shd w:val="clear" w:color="auto" w:fill="auto"/>
            <w:vAlign w:val="center"/>
          </w:tcPr>
          <w:p w:rsidR="000267DD" w:rsidRPr="001D6295" w:rsidRDefault="000267DD" w:rsidP="005C0F58">
            <w:pPr>
              <w:numPr>
                <w:ilvl w:val="0"/>
                <w:numId w:val="1"/>
              </w:numPr>
              <w:spacing w:line="276" w:lineRule="auto"/>
              <w:jc w:val="center"/>
              <w:rPr>
                <w:rFonts w:ascii="Arial" w:hAnsi="Arial" w:cs="Arial"/>
                <w:sz w:val="20"/>
                <w:szCs w:val="20"/>
              </w:rPr>
            </w:pPr>
          </w:p>
        </w:tc>
        <w:tc>
          <w:tcPr>
            <w:tcW w:w="1620" w:type="dxa"/>
            <w:shd w:val="clear" w:color="auto" w:fill="auto"/>
            <w:vAlign w:val="center"/>
          </w:tcPr>
          <w:p w:rsidR="000267DD" w:rsidRPr="000267DD" w:rsidRDefault="000267DD" w:rsidP="00493BD4">
            <w:pPr>
              <w:jc w:val="both"/>
              <w:rPr>
                <w:rFonts w:ascii="Arial" w:hAnsi="Arial" w:cs="Arial"/>
                <w:color w:val="000000"/>
                <w:sz w:val="20"/>
                <w:szCs w:val="20"/>
              </w:rPr>
            </w:pPr>
            <w:r w:rsidRPr="000267DD">
              <w:rPr>
                <w:rFonts w:ascii="Arial" w:hAnsi="Arial" w:cs="Arial"/>
                <w:color w:val="000000"/>
                <w:sz w:val="20"/>
                <w:szCs w:val="20"/>
              </w:rPr>
              <w:t>GCC 1.1 (n),</w:t>
            </w:r>
          </w:p>
          <w:p w:rsidR="000267DD" w:rsidRPr="000267DD" w:rsidRDefault="000267DD" w:rsidP="00493BD4">
            <w:pPr>
              <w:jc w:val="both"/>
              <w:rPr>
                <w:rFonts w:ascii="Arial" w:hAnsi="Arial" w:cs="Arial"/>
                <w:color w:val="000000"/>
                <w:sz w:val="20"/>
                <w:szCs w:val="20"/>
              </w:rPr>
            </w:pPr>
            <w:r w:rsidRPr="000267DD">
              <w:rPr>
                <w:rFonts w:ascii="Arial" w:hAnsi="Arial" w:cs="Arial"/>
                <w:color w:val="000000"/>
                <w:sz w:val="20"/>
                <w:szCs w:val="20"/>
              </w:rPr>
              <w:t xml:space="preserve">Section-IV: General Conditions of Contract (GCC), Vol.-I of the Bidding Documents </w:t>
            </w:r>
            <w:r w:rsidRPr="000267DD">
              <w:rPr>
                <w:rFonts w:ascii="Arial" w:hAnsi="Arial" w:cs="Arial"/>
                <w:color w:val="000000"/>
                <w:sz w:val="20"/>
                <w:szCs w:val="20"/>
              </w:rPr>
              <w:br/>
            </w:r>
            <w:r w:rsidRPr="000267DD">
              <w:rPr>
                <w:rFonts w:ascii="Arial" w:hAnsi="Arial" w:cs="Arial"/>
                <w:color w:val="000000"/>
                <w:sz w:val="20"/>
                <w:szCs w:val="20"/>
              </w:rPr>
              <w:br/>
            </w:r>
          </w:p>
        </w:tc>
        <w:tc>
          <w:tcPr>
            <w:tcW w:w="4500" w:type="dxa"/>
            <w:vAlign w:val="center"/>
          </w:tcPr>
          <w:p w:rsidR="000267DD" w:rsidRPr="000267DD" w:rsidRDefault="000267DD" w:rsidP="00493BD4">
            <w:pPr>
              <w:jc w:val="both"/>
              <w:rPr>
                <w:rFonts w:ascii="Arial" w:hAnsi="Arial" w:cs="Arial"/>
                <w:color w:val="000000"/>
                <w:sz w:val="20"/>
                <w:szCs w:val="20"/>
              </w:rPr>
            </w:pPr>
            <w:r w:rsidRPr="000267DD">
              <w:rPr>
                <w:rFonts w:ascii="Arial" w:hAnsi="Arial" w:cs="Arial"/>
                <w:color w:val="000000"/>
                <w:sz w:val="20"/>
                <w:szCs w:val="20"/>
              </w:rPr>
              <w:t>“Effective Date” means the date of Notification of Award from which the Time for Completion shall be determined.</w:t>
            </w:r>
          </w:p>
        </w:tc>
        <w:tc>
          <w:tcPr>
            <w:tcW w:w="5040" w:type="dxa"/>
            <w:shd w:val="clear" w:color="auto" w:fill="auto"/>
          </w:tcPr>
          <w:p w:rsidR="002E21FC" w:rsidRPr="002E21FC" w:rsidRDefault="000267DD" w:rsidP="002E21FC">
            <w:pPr>
              <w:rPr>
                <w:rFonts w:ascii="Arial" w:hAnsi="Arial" w:cs="Arial"/>
                <w:sz w:val="4"/>
                <w:szCs w:val="4"/>
              </w:rPr>
            </w:pPr>
            <w:r w:rsidRPr="002E21FC">
              <w:rPr>
                <w:rFonts w:ascii="Arial" w:hAnsi="Arial" w:cs="Arial"/>
                <w:sz w:val="19"/>
                <w:szCs w:val="19"/>
              </w:rPr>
              <w:t>The Bidder requests to kindly modify the existing clause with the following:</w:t>
            </w:r>
            <w:r w:rsidRPr="002E21FC">
              <w:rPr>
                <w:rFonts w:ascii="Arial" w:hAnsi="Arial" w:cs="Arial"/>
                <w:sz w:val="19"/>
                <w:szCs w:val="19"/>
              </w:rPr>
              <w:br/>
            </w:r>
          </w:p>
          <w:p w:rsidR="000267DD" w:rsidRPr="002E21FC" w:rsidRDefault="000267DD" w:rsidP="002E21FC">
            <w:pPr>
              <w:rPr>
                <w:rFonts w:ascii="Arial" w:hAnsi="Arial" w:cs="Arial"/>
                <w:sz w:val="19"/>
                <w:szCs w:val="19"/>
              </w:rPr>
            </w:pPr>
            <w:r w:rsidRPr="002E21FC">
              <w:rPr>
                <w:rFonts w:ascii="Arial" w:hAnsi="Arial" w:cs="Arial"/>
                <w:sz w:val="19"/>
                <w:szCs w:val="19"/>
              </w:rPr>
              <w:t xml:space="preserve">The Effective Date upon which the period until the Time for Completion of the Facilities shall be counted from is the date when all of the following conditions have been fulfilled: </w:t>
            </w:r>
            <w:r w:rsidRPr="002E21FC">
              <w:rPr>
                <w:rFonts w:ascii="Arial" w:hAnsi="Arial" w:cs="Arial"/>
                <w:sz w:val="19"/>
                <w:szCs w:val="19"/>
              </w:rPr>
              <w:br/>
              <w:t xml:space="preserve">(a) This Contract Agreement has been duly executed for and on behalf of the Employer and the Contractor. </w:t>
            </w:r>
            <w:r w:rsidRPr="002E21FC">
              <w:rPr>
                <w:rFonts w:ascii="Arial" w:hAnsi="Arial" w:cs="Arial"/>
                <w:sz w:val="19"/>
                <w:szCs w:val="19"/>
              </w:rPr>
              <w:br/>
              <w:t xml:space="preserve">(b) The Contractor has submitted to the Employer the performance security. </w:t>
            </w:r>
            <w:r w:rsidRPr="002E21FC">
              <w:rPr>
                <w:rFonts w:ascii="Arial" w:hAnsi="Arial" w:cs="Arial"/>
                <w:sz w:val="19"/>
                <w:szCs w:val="19"/>
              </w:rPr>
              <w:br/>
              <w:t xml:space="preserve">(c) The Employer has paid the Contractor the advance payment provided the Contractor has submitted the advance payment guarantee. </w:t>
            </w:r>
            <w:r w:rsidRPr="002E21FC">
              <w:rPr>
                <w:rFonts w:ascii="Arial" w:hAnsi="Arial" w:cs="Arial"/>
                <w:sz w:val="19"/>
                <w:szCs w:val="19"/>
              </w:rPr>
              <w:br/>
              <w:t>(d)The Employer has handed over the clear site without any hindrance.</w:t>
            </w:r>
            <w:r w:rsidRPr="002E21FC">
              <w:rPr>
                <w:rFonts w:ascii="Arial" w:hAnsi="Arial" w:cs="Arial"/>
                <w:sz w:val="19"/>
                <w:szCs w:val="19"/>
              </w:rPr>
              <w:br/>
              <w:t>Each party shall use its best efforts to fulfill the above conditions for which it is responsible as soon as practicable.</w:t>
            </w:r>
          </w:p>
          <w:p w:rsidR="000267DD" w:rsidRPr="002E21FC" w:rsidRDefault="000267DD" w:rsidP="00493BD4">
            <w:pPr>
              <w:jc w:val="both"/>
              <w:rPr>
                <w:rFonts w:ascii="Arial" w:hAnsi="Arial" w:cs="Arial"/>
                <w:sz w:val="2"/>
                <w:szCs w:val="2"/>
              </w:rPr>
            </w:pPr>
          </w:p>
        </w:tc>
        <w:tc>
          <w:tcPr>
            <w:tcW w:w="3690" w:type="dxa"/>
            <w:shd w:val="clear" w:color="auto" w:fill="auto"/>
          </w:tcPr>
          <w:p w:rsidR="000267DD" w:rsidRPr="001D6295" w:rsidRDefault="000267DD" w:rsidP="00493BD4">
            <w:pPr>
              <w:pStyle w:val="Default"/>
              <w:jc w:val="both"/>
              <w:rPr>
                <w:color w:val="211D1E"/>
                <w:sz w:val="20"/>
                <w:szCs w:val="20"/>
              </w:rPr>
            </w:pPr>
            <w:r w:rsidRPr="000267DD">
              <w:rPr>
                <w:color w:val="211D1E"/>
                <w:sz w:val="20"/>
                <w:szCs w:val="20"/>
              </w:rPr>
              <w:t>Provisions of the Bidding Documents shall remain unchanged.</w:t>
            </w:r>
          </w:p>
        </w:tc>
      </w:tr>
      <w:tr w:rsidR="000267DD" w:rsidRPr="001D6295" w:rsidTr="0043753C">
        <w:trPr>
          <w:trHeight w:val="70"/>
        </w:trPr>
        <w:tc>
          <w:tcPr>
            <w:tcW w:w="630" w:type="dxa"/>
            <w:shd w:val="clear" w:color="auto" w:fill="auto"/>
            <w:vAlign w:val="center"/>
          </w:tcPr>
          <w:p w:rsidR="000267DD" w:rsidRPr="001D6295" w:rsidRDefault="000267DD" w:rsidP="005C0F58">
            <w:pPr>
              <w:numPr>
                <w:ilvl w:val="0"/>
                <w:numId w:val="1"/>
              </w:numPr>
              <w:spacing w:line="276" w:lineRule="auto"/>
              <w:jc w:val="center"/>
              <w:rPr>
                <w:rFonts w:ascii="Arial" w:hAnsi="Arial" w:cs="Arial"/>
                <w:sz w:val="20"/>
                <w:szCs w:val="20"/>
              </w:rPr>
            </w:pPr>
          </w:p>
        </w:tc>
        <w:tc>
          <w:tcPr>
            <w:tcW w:w="1620" w:type="dxa"/>
            <w:shd w:val="clear" w:color="auto" w:fill="auto"/>
          </w:tcPr>
          <w:p w:rsidR="003C5F2A" w:rsidRPr="002E21FC" w:rsidRDefault="003C5F2A" w:rsidP="003C5F2A">
            <w:pPr>
              <w:jc w:val="both"/>
              <w:rPr>
                <w:rFonts w:ascii="Arial" w:hAnsi="Arial" w:cs="Arial"/>
                <w:color w:val="000000"/>
                <w:sz w:val="19"/>
                <w:szCs w:val="19"/>
              </w:rPr>
            </w:pPr>
            <w:r w:rsidRPr="002E21FC">
              <w:rPr>
                <w:rFonts w:ascii="Arial" w:hAnsi="Arial" w:cs="Arial"/>
                <w:color w:val="000000"/>
                <w:sz w:val="19"/>
                <w:szCs w:val="19"/>
              </w:rPr>
              <w:t xml:space="preserve">Form 22. Form of Joint Deed of Undertaking by the GIS Manufacturer </w:t>
            </w:r>
            <w:proofErr w:type="spellStart"/>
            <w:r w:rsidRPr="002E21FC">
              <w:rPr>
                <w:rFonts w:ascii="Arial" w:hAnsi="Arial" w:cs="Arial"/>
                <w:color w:val="000000"/>
                <w:sz w:val="19"/>
                <w:szCs w:val="19"/>
              </w:rPr>
              <w:t>alongwith</w:t>
            </w:r>
            <w:proofErr w:type="spellEnd"/>
            <w:r w:rsidRPr="002E21FC">
              <w:rPr>
                <w:rFonts w:ascii="Arial" w:hAnsi="Arial" w:cs="Arial"/>
                <w:color w:val="000000"/>
                <w:sz w:val="19"/>
                <w:szCs w:val="19"/>
              </w:rPr>
              <w:t xml:space="preserve"> the Bidder/</w:t>
            </w:r>
          </w:p>
          <w:p w:rsidR="000267DD" w:rsidRPr="002E21FC" w:rsidRDefault="003C5F2A" w:rsidP="003C5F2A">
            <w:pPr>
              <w:jc w:val="both"/>
              <w:rPr>
                <w:rFonts w:ascii="Arial" w:hAnsi="Arial" w:cs="Arial"/>
                <w:color w:val="000000"/>
                <w:sz w:val="19"/>
                <w:szCs w:val="19"/>
              </w:rPr>
            </w:pPr>
            <w:r w:rsidRPr="002E21FC">
              <w:rPr>
                <w:rFonts w:ascii="Arial" w:hAnsi="Arial" w:cs="Arial"/>
                <w:color w:val="000000"/>
                <w:sz w:val="19"/>
                <w:szCs w:val="19"/>
              </w:rPr>
              <w:t>Contractor, Para 2.0</w:t>
            </w:r>
          </w:p>
        </w:tc>
        <w:tc>
          <w:tcPr>
            <w:tcW w:w="4500" w:type="dxa"/>
          </w:tcPr>
          <w:p w:rsidR="000267DD" w:rsidRPr="002E21FC" w:rsidRDefault="004B2C7A" w:rsidP="00493BD4">
            <w:pPr>
              <w:jc w:val="both"/>
              <w:rPr>
                <w:rFonts w:ascii="Arial" w:hAnsi="Arial" w:cs="Arial"/>
                <w:color w:val="000000"/>
                <w:sz w:val="18"/>
                <w:szCs w:val="18"/>
              </w:rPr>
            </w:pPr>
            <w:r w:rsidRPr="002E21FC">
              <w:rPr>
                <w:rFonts w:ascii="Arial" w:hAnsi="Arial" w:cs="Arial"/>
                <w:color w:val="000000"/>
                <w:sz w:val="18"/>
                <w:szCs w:val="18"/>
              </w:rPr>
              <w:t>In case of any breach of the Contract committed by the Contractor, we, the Associate do hereby undertake, declare and confirm that we shall be fully responsible for design, manufacturing, erection, testing and commissioning of complete GIS switchyard under the Contract and undertake to carry out all obligation and responsibilities under this Deed of Joint Undertaking in order to discharge the Contractor’s obligations and responsibilities stipulated in the Contract with respect to GIS portion of the Contract. Further, if the Employer sustains any loss or damage on account of any breach with respect to GIS portion of the Contract, we, the Associate and the Contractor jointly and severally undertake to promptly indemnify, and pay such losses/damages caused to the Employer on its written demand without any demur, reservation, contest or protest in any manner whatsoever.</w:t>
            </w:r>
          </w:p>
        </w:tc>
        <w:tc>
          <w:tcPr>
            <w:tcW w:w="5040" w:type="dxa"/>
            <w:shd w:val="clear" w:color="auto" w:fill="auto"/>
          </w:tcPr>
          <w:p w:rsidR="004B2C7A" w:rsidRPr="004B2C7A" w:rsidRDefault="004B2C7A" w:rsidP="004B2C7A">
            <w:pPr>
              <w:jc w:val="both"/>
              <w:rPr>
                <w:rFonts w:ascii="Arial" w:hAnsi="Arial" w:cs="Arial"/>
                <w:color w:val="000000"/>
                <w:sz w:val="20"/>
                <w:szCs w:val="20"/>
              </w:rPr>
            </w:pPr>
            <w:r w:rsidRPr="004B2C7A">
              <w:rPr>
                <w:rFonts w:ascii="Arial" w:hAnsi="Arial" w:cs="Arial"/>
                <w:color w:val="000000"/>
                <w:sz w:val="20"/>
                <w:szCs w:val="20"/>
              </w:rPr>
              <w:t>We would like to clarify that we qualify for the subject project under Route 4 of Annexure A (BDS) with our Associate qualifying as GIS OEM qualifying through Route 1.</w:t>
            </w:r>
          </w:p>
          <w:p w:rsidR="000267DD" w:rsidRPr="001D6295" w:rsidRDefault="004B2C7A" w:rsidP="004B2C7A">
            <w:pPr>
              <w:jc w:val="both"/>
              <w:rPr>
                <w:rFonts w:ascii="Arial" w:hAnsi="Arial" w:cs="Arial"/>
                <w:sz w:val="20"/>
                <w:szCs w:val="20"/>
              </w:rPr>
            </w:pPr>
            <w:r w:rsidRPr="004B2C7A">
              <w:rPr>
                <w:rFonts w:ascii="Arial" w:hAnsi="Arial" w:cs="Arial"/>
                <w:color w:val="000000"/>
                <w:sz w:val="20"/>
                <w:szCs w:val="20"/>
              </w:rPr>
              <w:t>In line to the subject clause, we wish to re-clarify that our associate shall be liable for only the GIS portion of the Contract and not for the Complete GIS Switchyard. Request to please confirm our understanding</w:t>
            </w:r>
          </w:p>
        </w:tc>
        <w:tc>
          <w:tcPr>
            <w:tcW w:w="3690" w:type="dxa"/>
            <w:shd w:val="clear" w:color="auto" w:fill="auto"/>
          </w:tcPr>
          <w:p w:rsidR="004B2C7A" w:rsidRDefault="004B2C7A" w:rsidP="004B2C7A">
            <w:pPr>
              <w:pStyle w:val="Default"/>
              <w:jc w:val="both"/>
              <w:rPr>
                <w:color w:val="211D1E"/>
                <w:sz w:val="20"/>
                <w:szCs w:val="20"/>
              </w:rPr>
            </w:pPr>
            <w:r w:rsidRPr="004B2C7A">
              <w:rPr>
                <w:color w:val="211D1E"/>
                <w:sz w:val="20"/>
                <w:szCs w:val="20"/>
              </w:rPr>
              <w:t>Form No. 22 available in the Bidding Documents for the subject package is applicable for bidders who intended to submit their bid through Route No. 4. Further, as per Form No. 22, the Bidder and</w:t>
            </w:r>
            <w:r>
              <w:rPr>
                <w:color w:val="211D1E"/>
                <w:sz w:val="20"/>
                <w:szCs w:val="20"/>
              </w:rPr>
              <w:t xml:space="preserve"> </w:t>
            </w:r>
            <w:r w:rsidRPr="004B2C7A">
              <w:rPr>
                <w:color w:val="211D1E"/>
                <w:sz w:val="20"/>
                <w:szCs w:val="20"/>
              </w:rPr>
              <w:t>GIS manufacturer (as “Associate”) are jointly and severally liable and bound unto the Employer for successful performance of the GIS portion of the Contract of complete GIS switchyard under the Contract.</w:t>
            </w:r>
          </w:p>
          <w:p w:rsidR="004B2C7A" w:rsidRPr="004B2C7A" w:rsidRDefault="004B2C7A" w:rsidP="004B2C7A">
            <w:pPr>
              <w:pStyle w:val="Default"/>
              <w:jc w:val="both"/>
              <w:rPr>
                <w:color w:val="211D1E"/>
                <w:sz w:val="20"/>
                <w:szCs w:val="20"/>
              </w:rPr>
            </w:pPr>
          </w:p>
          <w:p w:rsidR="000267DD" w:rsidRPr="001D6295" w:rsidRDefault="004B2C7A" w:rsidP="004B2C7A">
            <w:pPr>
              <w:pStyle w:val="Default"/>
              <w:jc w:val="both"/>
              <w:rPr>
                <w:color w:val="211D1E"/>
                <w:sz w:val="20"/>
                <w:szCs w:val="20"/>
              </w:rPr>
            </w:pPr>
            <w:r w:rsidRPr="004B2C7A">
              <w:rPr>
                <w:color w:val="211D1E"/>
                <w:sz w:val="20"/>
                <w:szCs w:val="20"/>
              </w:rPr>
              <w:t xml:space="preserve">Therefore, the provisions of the Bidding Documents </w:t>
            </w:r>
            <w:r>
              <w:rPr>
                <w:color w:val="211D1E"/>
                <w:sz w:val="20"/>
                <w:szCs w:val="20"/>
              </w:rPr>
              <w:t xml:space="preserve">are amply clear and </w:t>
            </w:r>
            <w:r w:rsidRPr="004B2C7A">
              <w:rPr>
                <w:color w:val="211D1E"/>
                <w:sz w:val="20"/>
                <w:szCs w:val="20"/>
              </w:rPr>
              <w:t>shall remain unaltered.</w:t>
            </w:r>
          </w:p>
        </w:tc>
      </w:tr>
    </w:tbl>
    <w:p w:rsidR="002E21FC" w:rsidRPr="002E21FC" w:rsidRDefault="002E21FC" w:rsidP="002643B9">
      <w:pPr>
        <w:spacing w:line="276" w:lineRule="auto"/>
        <w:jc w:val="center"/>
        <w:rPr>
          <w:rFonts w:ascii="Arial" w:hAnsi="Arial" w:cs="Arial"/>
          <w:sz w:val="4"/>
          <w:szCs w:val="4"/>
        </w:rPr>
      </w:pPr>
    </w:p>
    <w:p w:rsidR="00936D73" w:rsidRPr="001D6295" w:rsidRDefault="002643B9" w:rsidP="002643B9">
      <w:pPr>
        <w:spacing w:line="276" w:lineRule="auto"/>
        <w:jc w:val="center"/>
        <w:rPr>
          <w:rFonts w:ascii="Arial" w:hAnsi="Arial" w:cs="Arial"/>
          <w:sz w:val="20"/>
          <w:szCs w:val="20"/>
        </w:rPr>
      </w:pPr>
      <w:r w:rsidRPr="001D6295">
        <w:rPr>
          <w:rFonts w:ascii="Arial" w:hAnsi="Arial" w:cs="Arial"/>
          <w:sz w:val="20"/>
          <w:szCs w:val="20"/>
        </w:rPr>
        <w:t>*********************************</w:t>
      </w:r>
    </w:p>
    <w:sectPr w:rsidR="00936D73" w:rsidRPr="001D6295" w:rsidSect="0043753C">
      <w:headerReference w:type="default" r:id="rId9"/>
      <w:footerReference w:type="default" r:id="rId10"/>
      <w:pgSz w:w="16834" w:h="11909" w:orient="landscape" w:code="9"/>
      <w:pgMar w:top="576" w:right="720" w:bottom="1530" w:left="864" w:header="720" w:footer="40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120A" w:rsidRDefault="0097120A">
      <w:r>
        <w:separator/>
      </w:r>
    </w:p>
  </w:endnote>
  <w:endnote w:type="continuationSeparator" w:id="0">
    <w:p w:rsidR="0097120A" w:rsidRDefault="00971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73B" w:rsidRPr="004C796F" w:rsidRDefault="001F2C8E" w:rsidP="001F2C8E">
    <w:pPr>
      <w:pStyle w:val="Footer"/>
      <w:jc w:val="center"/>
      <w:rPr>
        <w:rFonts w:ascii="Verdana" w:hAnsi="Verdana"/>
        <w:i/>
        <w:sz w:val="18"/>
        <w:szCs w:val="18"/>
      </w:rPr>
    </w:pPr>
    <w:r>
      <w:rPr>
        <w:b/>
        <w:i/>
        <w:iCs/>
      </w:rPr>
      <w:tab/>
    </w:r>
    <w:r>
      <w:rPr>
        <w:b/>
        <w:i/>
        <w:iCs/>
      </w:rPr>
      <w:tab/>
    </w:r>
    <w:r>
      <w:rPr>
        <w:b/>
        <w:i/>
        <w:iCs/>
      </w:rPr>
      <w:tab/>
    </w:r>
    <w:r>
      <w:rPr>
        <w:b/>
        <w:i/>
        <w:iCs/>
      </w:rPr>
      <w:tab/>
    </w:r>
    <w:r w:rsidR="00C8473B" w:rsidRPr="004C796F">
      <w:rPr>
        <w:rFonts w:ascii="Verdana" w:hAnsi="Verdana"/>
        <w:i/>
        <w:sz w:val="18"/>
        <w:szCs w:val="18"/>
      </w:rPr>
      <w:t xml:space="preserve">Page </w:t>
    </w:r>
    <w:r w:rsidR="00C8473B" w:rsidRPr="004C796F">
      <w:rPr>
        <w:rFonts w:ascii="Verdana" w:hAnsi="Verdana"/>
        <w:i/>
        <w:sz w:val="18"/>
        <w:szCs w:val="18"/>
      </w:rPr>
      <w:fldChar w:fldCharType="begin"/>
    </w:r>
    <w:r w:rsidR="00C8473B" w:rsidRPr="004C796F">
      <w:rPr>
        <w:rFonts w:ascii="Verdana" w:hAnsi="Verdana"/>
        <w:i/>
        <w:sz w:val="18"/>
        <w:szCs w:val="18"/>
      </w:rPr>
      <w:instrText xml:space="preserve"> PAGE </w:instrText>
    </w:r>
    <w:r w:rsidR="00C8473B" w:rsidRPr="004C796F">
      <w:rPr>
        <w:rFonts w:ascii="Verdana" w:hAnsi="Verdana"/>
        <w:i/>
        <w:sz w:val="18"/>
        <w:szCs w:val="18"/>
      </w:rPr>
      <w:fldChar w:fldCharType="separate"/>
    </w:r>
    <w:r w:rsidR="00820D11">
      <w:rPr>
        <w:rFonts w:ascii="Verdana" w:hAnsi="Verdana"/>
        <w:i/>
        <w:noProof/>
        <w:sz w:val="18"/>
        <w:szCs w:val="18"/>
      </w:rPr>
      <w:t>26</w:t>
    </w:r>
    <w:r w:rsidR="00C8473B" w:rsidRPr="004C796F">
      <w:rPr>
        <w:rFonts w:ascii="Verdana" w:hAnsi="Verdana"/>
        <w:i/>
        <w:sz w:val="18"/>
        <w:szCs w:val="18"/>
      </w:rPr>
      <w:fldChar w:fldCharType="end"/>
    </w:r>
    <w:r w:rsidR="00C8473B" w:rsidRPr="004C796F">
      <w:rPr>
        <w:rFonts w:ascii="Verdana" w:hAnsi="Verdana"/>
        <w:i/>
        <w:sz w:val="18"/>
        <w:szCs w:val="18"/>
      </w:rPr>
      <w:t xml:space="preserve"> of </w:t>
    </w:r>
    <w:r w:rsidR="00C8473B" w:rsidRPr="004C796F">
      <w:rPr>
        <w:rFonts w:ascii="Verdana" w:hAnsi="Verdana"/>
        <w:i/>
        <w:sz w:val="18"/>
        <w:szCs w:val="18"/>
      </w:rPr>
      <w:fldChar w:fldCharType="begin"/>
    </w:r>
    <w:r w:rsidR="00C8473B" w:rsidRPr="004C796F">
      <w:rPr>
        <w:rFonts w:ascii="Verdana" w:hAnsi="Verdana"/>
        <w:i/>
        <w:sz w:val="18"/>
        <w:szCs w:val="18"/>
      </w:rPr>
      <w:instrText xml:space="preserve"> NUMPAGES </w:instrText>
    </w:r>
    <w:r w:rsidR="00C8473B" w:rsidRPr="004C796F">
      <w:rPr>
        <w:rFonts w:ascii="Verdana" w:hAnsi="Verdana"/>
        <w:i/>
        <w:sz w:val="18"/>
        <w:szCs w:val="18"/>
      </w:rPr>
      <w:fldChar w:fldCharType="separate"/>
    </w:r>
    <w:r w:rsidR="00820D11">
      <w:rPr>
        <w:rFonts w:ascii="Verdana" w:hAnsi="Verdana"/>
        <w:i/>
        <w:noProof/>
        <w:sz w:val="18"/>
        <w:szCs w:val="18"/>
      </w:rPr>
      <w:t>26</w:t>
    </w:r>
    <w:r w:rsidR="00C8473B" w:rsidRPr="004C796F">
      <w:rPr>
        <w:rFonts w:ascii="Verdana" w:hAnsi="Verdana"/>
        <w:i/>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120A" w:rsidRDefault="0097120A">
      <w:r>
        <w:separator/>
      </w:r>
    </w:p>
  </w:footnote>
  <w:footnote w:type="continuationSeparator" w:id="0">
    <w:p w:rsidR="0097120A" w:rsidRDefault="009712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53C" w:rsidRDefault="0043753C" w:rsidP="00506426">
    <w:pPr>
      <w:pStyle w:val="Header"/>
      <w:pBdr>
        <w:bottom w:val="single" w:sz="12" w:space="1" w:color="auto"/>
      </w:pBdr>
      <w:ind w:left="-180" w:right="-140"/>
      <w:jc w:val="both"/>
      <w:rPr>
        <w:rFonts w:ascii="Arial" w:hAnsi="Arial" w:cs="Arial"/>
        <w:b/>
        <w:bCs/>
        <w:sz w:val="22"/>
        <w:szCs w:val="22"/>
        <w:u w:val="single"/>
      </w:rPr>
    </w:pPr>
  </w:p>
  <w:p w:rsidR="00C8473B" w:rsidRPr="00712590" w:rsidRDefault="00C8473B" w:rsidP="00506426">
    <w:pPr>
      <w:pStyle w:val="Header"/>
      <w:pBdr>
        <w:bottom w:val="single" w:sz="12" w:space="1" w:color="auto"/>
      </w:pBdr>
      <w:ind w:left="-180" w:right="-140"/>
      <w:jc w:val="both"/>
      <w:rPr>
        <w:rFonts w:ascii="Arial" w:hAnsi="Arial" w:cs="Arial"/>
        <w:b/>
        <w:bCs/>
        <w:sz w:val="22"/>
        <w:szCs w:val="22"/>
      </w:rPr>
    </w:pPr>
    <w:r w:rsidRPr="00712590">
      <w:rPr>
        <w:rFonts w:ascii="Arial" w:hAnsi="Arial" w:cs="Arial"/>
        <w:b/>
        <w:bCs/>
        <w:sz w:val="22"/>
        <w:szCs w:val="22"/>
        <w:u w:val="single"/>
      </w:rPr>
      <w:t>Clarification No.–I</w:t>
    </w:r>
    <w:r w:rsidRPr="00712590">
      <w:rPr>
        <w:rFonts w:ascii="Arial" w:hAnsi="Arial" w:cs="Arial"/>
        <w:b/>
        <w:bCs/>
        <w:sz w:val="22"/>
        <w:szCs w:val="22"/>
      </w:rPr>
      <w:t xml:space="preserve"> </w:t>
    </w:r>
    <w:r w:rsidR="00F814F9" w:rsidRPr="00712590">
      <w:rPr>
        <w:rFonts w:ascii="Arial" w:hAnsi="Arial" w:cs="Arial"/>
        <w:b/>
        <w:bCs/>
        <w:sz w:val="22"/>
        <w:szCs w:val="22"/>
      </w:rPr>
      <w:t xml:space="preserve">dated </w:t>
    </w:r>
    <w:r w:rsidR="0043753C">
      <w:rPr>
        <w:rFonts w:ascii="Arial" w:hAnsi="Arial" w:cs="Arial"/>
        <w:b/>
        <w:bCs/>
        <w:sz w:val="22"/>
        <w:szCs w:val="22"/>
      </w:rPr>
      <w:t>18.12</w:t>
    </w:r>
    <w:r w:rsidR="00F814F9" w:rsidRPr="00712590">
      <w:rPr>
        <w:rFonts w:ascii="Arial" w:hAnsi="Arial" w:cs="Arial"/>
        <w:b/>
        <w:bCs/>
        <w:sz w:val="22"/>
        <w:szCs w:val="22"/>
      </w:rPr>
      <w:t>.20</w:t>
    </w:r>
    <w:r w:rsidR="002A2F6E" w:rsidRPr="00712590">
      <w:rPr>
        <w:rFonts w:ascii="Arial" w:hAnsi="Arial" w:cs="Arial"/>
        <w:b/>
        <w:bCs/>
        <w:sz w:val="22"/>
        <w:szCs w:val="22"/>
      </w:rPr>
      <w:t>20</w:t>
    </w:r>
    <w:r w:rsidR="00F814F9" w:rsidRPr="00712590">
      <w:rPr>
        <w:rFonts w:ascii="Arial" w:hAnsi="Arial" w:cs="Arial"/>
        <w:b/>
        <w:bCs/>
        <w:sz w:val="22"/>
        <w:szCs w:val="22"/>
      </w:rPr>
      <w:t xml:space="preserve"> </w:t>
    </w:r>
    <w:r w:rsidR="002A2F6E" w:rsidRPr="00712590">
      <w:rPr>
        <w:rFonts w:ascii="Arial" w:hAnsi="Arial" w:cs="Arial"/>
        <w:b/>
        <w:bCs/>
        <w:sz w:val="22"/>
        <w:szCs w:val="22"/>
      </w:rPr>
      <w:t xml:space="preserve">to the Bidding Documents for Substation Package-SS46 (GIS)-Extension of 400 KV </w:t>
    </w:r>
    <w:proofErr w:type="spellStart"/>
    <w:r w:rsidR="002A2F6E" w:rsidRPr="00712590">
      <w:rPr>
        <w:rFonts w:ascii="Arial" w:hAnsi="Arial" w:cs="Arial"/>
        <w:b/>
        <w:bCs/>
        <w:sz w:val="22"/>
        <w:szCs w:val="22"/>
      </w:rPr>
      <w:t>Padghe</w:t>
    </w:r>
    <w:proofErr w:type="spellEnd"/>
    <w:r w:rsidR="002A2F6E" w:rsidRPr="00712590">
      <w:rPr>
        <w:rFonts w:ascii="Arial" w:hAnsi="Arial" w:cs="Arial"/>
        <w:b/>
        <w:bCs/>
        <w:sz w:val="22"/>
        <w:szCs w:val="22"/>
      </w:rPr>
      <w:t xml:space="preserve"> GIS S/S under Western Region System Strengthening Scheme–19 (WRSS-19). [Specification No: CC-CS/902-WR1/GIS-4183/3/G4]</w:t>
    </w:r>
    <w:r w:rsidRPr="00712590">
      <w:rPr>
        <w:rFonts w:ascii="Arial" w:hAnsi="Arial" w:cs="Arial"/>
        <w:b/>
        <w:bCs/>
        <w:sz w:val="22"/>
        <w:szCs w:val="22"/>
      </w:rPr>
      <w:tab/>
    </w:r>
  </w:p>
  <w:p w:rsidR="002A2F6E" w:rsidRPr="00712590" w:rsidRDefault="002A2F6E" w:rsidP="00506426">
    <w:pPr>
      <w:pStyle w:val="Header"/>
      <w:ind w:left="-180" w:right="-140"/>
      <w:jc w:val="both"/>
      <w:rPr>
        <w:rFonts w:ascii="Book Antiqua" w:hAnsi="Book Antiqua"/>
        <w:sz w:val="10"/>
        <w:szCs w:val="10"/>
      </w:rPr>
    </w:pPr>
  </w:p>
  <w:tbl>
    <w:tblPr>
      <w:tblW w:w="154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1620"/>
      <w:gridCol w:w="4500"/>
      <w:gridCol w:w="5040"/>
      <w:gridCol w:w="3690"/>
    </w:tblGrid>
    <w:tr w:rsidR="00AE6A93" w:rsidRPr="0052267F" w:rsidTr="0043753C">
      <w:trPr>
        <w:trHeight w:val="612"/>
      </w:trPr>
      <w:tc>
        <w:tcPr>
          <w:tcW w:w="630" w:type="dxa"/>
          <w:vAlign w:val="center"/>
        </w:tcPr>
        <w:p w:rsidR="00AE6A93" w:rsidRPr="009331B3" w:rsidRDefault="00AE6A93" w:rsidP="00AE6A93">
          <w:pPr>
            <w:pStyle w:val="Header"/>
            <w:rPr>
              <w:rFonts w:ascii="Book Antiqua" w:hAnsi="Book Antiqua"/>
              <w:b/>
              <w:sz w:val="20"/>
              <w:szCs w:val="20"/>
            </w:rPr>
          </w:pPr>
          <w:r>
            <w:rPr>
              <w:rFonts w:ascii="Book Antiqua" w:hAnsi="Book Antiqua"/>
              <w:b/>
              <w:sz w:val="20"/>
              <w:szCs w:val="20"/>
            </w:rPr>
            <w:t>SL.</w:t>
          </w:r>
          <w:r w:rsidRPr="009331B3">
            <w:rPr>
              <w:rFonts w:ascii="Book Antiqua" w:hAnsi="Book Antiqua"/>
              <w:b/>
              <w:sz w:val="20"/>
              <w:szCs w:val="20"/>
            </w:rPr>
            <w:t>NO.</w:t>
          </w:r>
        </w:p>
      </w:tc>
      <w:tc>
        <w:tcPr>
          <w:tcW w:w="1620" w:type="dxa"/>
          <w:vAlign w:val="center"/>
        </w:tcPr>
        <w:p w:rsidR="00AE6A93" w:rsidRPr="009331B3" w:rsidRDefault="00AE6A93" w:rsidP="00461FA8">
          <w:pPr>
            <w:pStyle w:val="Header"/>
            <w:jc w:val="center"/>
            <w:rPr>
              <w:rFonts w:ascii="Book Antiqua" w:hAnsi="Book Antiqua"/>
              <w:b/>
              <w:sz w:val="20"/>
              <w:szCs w:val="20"/>
            </w:rPr>
          </w:pPr>
          <w:r w:rsidRPr="009331B3">
            <w:rPr>
              <w:rFonts w:ascii="Book Antiqua" w:hAnsi="Book Antiqua"/>
              <w:b/>
              <w:sz w:val="20"/>
              <w:szCs w:val="20"/>
            </w:rPr>
            <w:t xml:space="preserve">CLAUSE </w:t>
          </w:r>
          <w:r>
            <w:rPr>
              <w:rFonts w:ascii="Book Antiqua" w:hAnsi="Book Antiqua"/>
              <w:b/>
              <w:sz w:val="20"/>
              <w:szCs w:val="20"/>
            </w:rPr>
            <w:t xml:space="preserve">REF </w:t>
          </w:r>
          <w:r w:rsidRPr="009331B3">
            <w:rPr>
              <w:rFonts w:ascii="Book Antiqua" w:hAnsi="Book Antiqua"/>
              <w:b/>
              <w:sz w:val="20"/>
              <w:szCs w:val="20"/>
            </w:rPr>
            <w:t>NO.</w:t>
          </w:r>
        </w:p>
      </w:tc>
      <w:tc>
        <w:tcPr>
          <w:tcW w:w="4500" w:type="dxa"/>
          <w:vAlign w:val="center"/>
        </w:tcPr>
        <w:p w:rsidR="00AE6A93" w:rsidRPr="00AE6A93" w:rsidRDefault="00AE6A93" w:rsidP="00AE6A93">
          <w:pPr>
            <w:jc w:val="center"/>
            <w:rPr>
              <w:rFonts w:ascii="Book Antiqua" w:hAnsi="Book Antiqua" w:cs="Arial"/>
              <w:b/>
              <w:bCs/>
              <w:sz w:val="22"/>
              <w:szCs w:val="22"/>
            </w:rPr>
          </w:pPr>
          <w:r>
            <w:rPr>
              <w:rFonts w:ascii="Book Antiqua" w:hAnsi="Book Antiqua" w:cs="Arial"/>
              <w:b/>
              <w:bCs/>
              <w:sz w:val="22"/>
              <w:szCs w:val="22"/>
            </w:rPr>
            <w:t>Clause Description</w:t>
          </w:r>
          <w:r w:rsidRPr="00AE6A93">
            <w:rPr>
              <w:rFonts w:ascii="Book Antiqua" w:hAnsi="Book Antiqua" w:cs="Arial"/>
              <w:b/>
              <w:bCs/>
              <w:sz w:val="22"/>
              <w:szCs w:val="22"/>
            </w:rPr>
            <w:t xml:space="preserve"> </w:t>
          </w:r>
        </w:p>
      </w:tc>
      <w:tc>
        <w:tcPr>
          <w:tcW w:w="5040" w:type="dxa"/>
          <w:vAlign w:val="center"/>
        </w:tcPr>
        <w:p w:rsidR="00AE6A93" w:rsidRPr="00AE6A93" w:rsidRDefault="00AE6A93" w:rsidP="00AE6A93">
          <w:pPr>
            <w:jc w:val="center"/>
            <w:rPr>
              <w:rFonts w:ascii="Book Antiqua" w:hAnsi="Book Antiqua" w:cs="Arial"/>
              <w:b/>
              <w:bCs/>
              <w:sz w:val="22"/>
              <w:szCs w:val="22"/>
            </w:rPr>
          </w:pPr>
          <w:r w:rsidRPr="00AE6A93">
            <w:rPr>
              <w:rFonts w:ascii="Book Antiqua" w:hAnsi="Book Antiqua" w:cs="Arial"/>
              <w:b/>
              <w:bCs/>
              <w:sz w:val="22"/>
              <w:szCs w:val="22"/>
            </w:rPr>
            <w:t>Bidder’s Query/Comments</w:t>
          </w:r>
        </w:p>
      </w:tc>
      <w:tc>
        <w:tcPr>
          <w:tcW w:w="3690" w:type="dxa"/>
          <w:vAlign w:val="center"/>
        </w:tcPr>
        <w:p w:rsidR="00AE6A93" w:rsidRPr="00AE6A93" w:rsidRDefault="00AE6A93" w:rsidP="00936D73">
          <w:pPr>
            <w:jc w:val="center"/>
            <w:rPr>
              <w:rFonts w:ascii="Book Antiqua" w:hAnsi="Book Antiqua" w:cs="Arial"/>
              <w:b/>
              <w:bCs/>
              <w:sz w:val="22"/>
              <w:szCs w:val="22"/>
            </w:rPr>
          </w:pPr>
          <w:r w:rsidRPr="00AE6A93">
            <w:rPr>
              <w:rFonts w:ascii="Book Antiqua" w:hAnsi="Book Antiqua" w:cs="Arial"/>
              <w:b/>
              <w:bCs/>
              <w:sz w:val="22"/>
              <w:szCs w:val="22"/>
            </w:rPr>
            <w:t>POWERGRID’s Reply/Clarification</w:t>
          </w:r>
        </w:p>
      </w:tc>
    </w:tr>
  </w:tbl>
  <w:p w:rsidR="00C8473B" w:rsidRPr="00AE6A93" w:rsidRDefault="00C8473B" w:rsidP="00AE6A93">
    <w:pPr>
      <w:pStyle w:val="Heade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F1ED7"/>
    <w:multiLevelType w:val="hybridMultilevel"/>
    <w:tmpl w:val="E74A8078"/>
    <w:lvl w:ilvl="0" w:tplc="B2AAC27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47455C19"/>
    <w:multiLevelType w:val="hybridMultilevel"/>
    <w:tmpl w:val="FCC0E4F2"/>
    <w:lvl w:ilvl="0" w:tplc="AC0A8C52">
      <w:start w:val="1"/>
      <w:numFmt w:val="decimal"/>
      <w:lvlText w:val="%1."/>
      <w:lvlJc w:val="left"/>
      <w:pPr>
        <w:ind w:left="36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2091B69"/>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3E4"/>
    <w:rsid w:val="00000A32"/>
    <w:rsid w:val="000012EC"/>
    <w:rsid w:val="00001D36"/>
    <w:rsid w:val="00002EF3"/>
    <w:rsid w:val="00004101"/>
    <w:rsid w:val="00004737"/>
    <w:rsid w:val="000054CA"/>
    <w:rsid w:val="00006C01"/>
    <w:rsid w:val="0001012F"/>
    <w:rsid w:val="000105F7"/>
    <w:rsid w:val="00012B43"/>
    <w:rsid w:val="00012C57"/>
    <w:rsid w:val="00015241"/>
    <w:rsid w:val="00015EC9"/>
    <w:rsid w:val="00016504"/>
    <w:rsid w:val="000178BC"/>
    <w:rsid w:val="00020941"/>
    <w:rsid w:val="000215B4"/>
    <w:rsid w:val="000217D0"/>
    <w:rsid w:val="000224FD"/>
    <w:rsid w:val="000239C2"/>
    <w:rsid w:val="00023E86"/>
    <w:rsid w:val="00026498"/>
    <w:rsid w:val="000267DD"/>
    <w:rsid w:val="00026B24"/>
    <w:rsid w:val="00026F6C"/>
    <w:rsid w:val="000304E5"/>
    <w:rsid w:val="00033782"/>
    <w:rsid w:val="0003550A"/>
    <w:rsid w:val="00035A02"/>
    <w:rsid w:val="000374C4"/>
    <w:rsid w:val="00037510"/>
    <w:rsid w:val="00040D48"/>
    <w:rsid w:val="000418E1"/>
    <w:rsid w:val="00046E4B"/>
    <w:rsid w:val="00046E4F"/>
    <w:rsid w:val="00051502"/>
    <w:rsid w:val="00052918"/>
    <w:rsid w:val="00054293"/>
    <w:rsid w:val="000546CD"/>
    <w:rsid w:val="00056E77"/>
    <w:rsid w:val="00056F10"/>
    <w:rsid w:val="0005709B"/>
    <w:rsid w:val="00060DDE"/>
    <w:rsid w:val="000626DE"/>
    <w:rsid w:val="00062A50"/>
    <w:rsid w:val="00063491"/>
    <w:rsid w:val="00066035"/>
    <w:rsid w:val="00066E74"/>
    <w:rsid w:val="000700FF"/>
    <w:rsid w:val="000752EA"/>
    <w:rsid w:val="00075B27"/>
    <w:rsid w:val="00076CF3"/>
    <w:rsid w:val="00077C1B"/>
    <w:rsid w:val="00082373"/>
    <w:rsid w:val="000839A9"/>
    <w:rsid w:val="000840CF"/>
    <w:rsid w:val="000854F6"/>
    <w:rsid w:val="00087027"/>
    <w:rsid w:val="00087119"/>
    <w:rsid w:val="00087537"/>
    <w:rsid w:val="00087F53"/>
    <w:rsid w:val="0009017E"/>
    <w:rsid w:val="00090546"/>
    <w:rsid w:val="00090D73"/>
    <w:rsid w:val="00090F98"/>
    <w:rsid w:val="0009248A"/>
    <w:rsid w:val="00092956"/>
    <w:rsid w:val="00092FA9"/>
    <w:rsid w:val="00093311"/>
    <w:rsid w:val="00093891"/>
    <w:rsid w:val="00093A84"/>
    <w:rsid w:val="00095AC4"/>
    <w:rsid w:val="00095B9E"/>
    <w:rsid w:val="000A5662"/>
    <w:rsid w:val="000A63A4"/>
    <w:rsid w:val="000A79F2"/>
    <w:rsid w:val="000A7C80"/>
    <w:rsid w:val="000B2E51"/>
    <w:rsid w:val="000B3028"/>
    <w:rsid w:val="000B44FF"/>
    <w:rsid w:val="000B62D2"/>
    <w:rsid w:val="000B6512"/>
    <w:rsid w:val="000C04A0"/>
    <w:rsid w:val="000C0633"/>
    <w:rsid w:val="000C2BD4"/>
    <w:rsid w:val="000C3BDB"/>
    <w:rsid w:val="000C7AD5"/>
    <w:rsid w:val="000D0E48"/>
    <w:rsid w:val="000D19FA"/>
    <w:rsid w:val="000D3369"/>
    <w:rsid w:val="000D3755"/>
    <w:rsid w:val="000D4AB9"/>
    <w:rsid w:val="000D557D"/>
    <w:rsid w:val="000D580D"/>
    <w:rsid w:val="000D631A"/>
    <w:rsid w:val="000D65EE"/>
    <w:rsid w:val="000D6907"/>
    <w:rsid w:val="000D6F51"/>
    <w:rsid w:val="000D6FF6"/>
    <w:rsid w:val="000D7128"/>
    <w:rsid w:val="000E0185"/>
    <w:rsid w:val="000E141F"/>
    <w:rsid w:val="000E37A2"/>
    <w:rsid w:val="000E3EC8"/>
    <w:rsid w:val="000E6EC1"/>
    <w:rsid w:val="000E6F99"/>
    <w:rsid w:val="000F0526"/>
    <w:rsid w:val="000F1127"/>
    <w:rsid w:val="000F330A"/>
    <w:rsid w:val="000F3B26"/>
    <w:rsid w:val="000F47BA"/>
    <w:rsid w:val="000F694A"/>
    <w:rsid w:val="000F6E81"/>
    <w:rsid w:val="000F769F"/>
    <w:rsid w:val="00100E9A"/>
    <w:rsid w:val="00100EFC"/>
    <w:rsid w:val="00102E13"/>
    <w:rsid w:val="001042E1"/>
    <w:rsid w:val="00104D38"/>
    <w:rsid w:val="00105056"/>
    <w:rsid w:val="0010528D"/>
    <w:rsid w:val="00106308"/>
    <w:rsid w:val="00106986"/>
    <w:rsid w:val="00106AEB"/>
    <w:rsid w:val="001075B7"/>
    <w:rsid w:val="0011165E"/>
    <w:rsid w:val="00112107"/>
    <w:rsid w:val="001129EE"/>
    <w:rsid w:val="00115CBB"/>
    <w:rsid w:val="0011768E"/>
    <w:rsid w:val="00120B9C"/>
    <w:rsid w:val="00121610"/>
    <w:rsid w:val="00122D53"/>
    <w:rsid w:val="00123893"/>
    <w:rsid w:val="00123905"/>
    <w:rsid w:val="0012394E"/>
    <w:rsid w:val="00124A33"/>
    <w:rsid w:val="00124E80"/>
    <w:rsid w:val="00124EAF"/>
    <w:rsid w:val="0012515B"/>
    <w:rsid w:val="00130C12"/>
    <w:rsid w:val="00132356"/>
    <w:rsid w:val="00135A6D"/>
    <w:rsid w:val="00136DDA"/>
    <w:rsid w:val="001372AD"/>
    <w:rsid w:val="001401F6"/>
    <w:rsid w:val="00144420"/>
    <w:rsid w:val="00144488"/>
    <w:rsid w:val="00145040"/>
    <w:rsid w:val="0015026C"/>
    <w:rsid w:val="001509F8"/>
    <w:rsid w:val="0015129E"/>
    <w:rsid w:val="001518ED"/>
    <w:rsid w:val="0015299F"/>
    <w:rsid w:val="001535A2"/>
    <w:rsid w:val="0015416C"/>
    <w:rsid w:val="0015443C"/>
    <w:rsid w:val="00154950"/>
    <w:rsid w:val="00154962"/>
    <w:rsid w:val="00154DAD"/>
    <w:rsid w:val="001604A5"/>
    <w:rsid w:val="001604EC"/>
    <w:rsid w:val="00161483"/>
    <w:rsid w:val="00161B25"/>
    <w:rsid w:val="00162148"/>
    <w:rsid w:val="00162ED7"/>
    <w:rsid w:val="00163A0C"/>
    <w:rsid w:val="0016509D"/>
    <w:rsid w:val="0016595D"/>
    <w:rsid w:val="001661E9"/>
    <w:rsid w:val="00166911"/>
    <w:rsid w:val="00166C01"/>
    <w:rsid w:val="00166F46"/>
    <w:rsid w:val="00170BF8"/>
    <w:rsid w:val="00172262"/>
    <w:rsid w:val="00172839"/>
    <w:rsid w:val="00173B73"/>
    <w:rsid w:val="001743D3"/>
    <w:rsid w:val="001744A9"/>
    <w:rsid w:val="00174605"/>
    <w:rsid w:val="001763A0"/>
    <w:rsid w:val="001765A2"/>
    <w:rsid w:val="0017684C"/>
    <w:rsid w:val="001815C4"/>
    <w:rsid w:val="001825F8"/>
    <w:rsid w:val="00184517"/>
    <w:rsid w:val="0018518C"/>
    <w:rsid w:val="00190CB7"/>
    <w:rsid w:val="00190E4E"/>
    <w:rsid w:val="0019215D"/>
    <w:rsid w:val="00194581"/>
    <w:rsid w:val="0019471D"/>
    <w:rsid w:val="00195009"/>
    <w:rsid w:val="0019550B"/>
    <w:rsid w:val="0019613E"/>
    <w:rsid w:val="00196361"/>
    <w:rsid w:val="00197343"/>
    <w:rsid w:val="001A03BE"/>
    <w:rsid w:val="001A1B26"/>
    <w:rsid w:val="001A1F35"/>
    <w:rsid w:val="001A1F47"/>
    <w:rsid w:val="001A22CF"/>
    <w:rsid w:val="001A3E64"/>
    <w:rsid w:val="001A44B8"/>
    <w:rsid w:val="001A4FAF"/>
    <w:rsid w:val="001A503A"/>
    <w:rsid w:val="001A50C0"/>
    <w:rsid w:val="001A59E0"/>
    <w:rsid w:val="001A5BC2"/>
    <w:rsid w:val="001A6DF5"/>
    <w:rsid w:val="001B0A26"/>
    <w:rsid w:val="001B3074"/>
    <w:rsid w:val="001B36BF"/>
    <w:rsid w:val="001C076A"/>
    <w:rsid w:val="001C1AAE"/>
    <w:rsid w:val="001C245A"/>
    <w:rsid w:val="001C2549"/>
    <w:rsid w:val="001C2936"/>
    <w:rsid w:val="001C2A41"/>
    <w:rsid w:val="001C4F0B"/>
    <w:rsid w:val="001C54D9"/>
    <w:rsid w:val="001C5A9B"/>
    <w:rsid w:val="001C6394"/>
    <w:rsid w:val="001C6C9F"/>
    <w:rsid w:val="001D2088"/>
    <w:rsid w:val="001D380A"/>
    <w:rsid w:val="001D4BFC"/>
    <w:rsid w:val="001D4C3A"/>
    <w:rsid w:val="001D5581"/>
    <w:rsid w:val="001D6295"/>
    <w:rsid w:val="001E0CBA"/>
    <w:rsid w:val="001E1212"/>
    <w:rsid w:val="001E13A3"/>
    <w:rsid w:val="001E1CAD"/>
    <w:rsid w:val="001E2E22"/>
    <w:rsid w:val="001E56D9"/>
    <w:rsid w:val="001E7A11"/>
    <w:rsid w:val="001E7B60"/>
    <w:rsid w:val="001F0AD8"/>
    <w:rsid w:val="001F2C8E"/>
    <w:rsid w:val="001F4D7A"/>
    <w:rsid w:val="001F559C"/>
    <w:rsid w:val="001F5732"/>
    <w:rsid w:val="001F5B7E"/>
    <w:rsid w:val="001F75AC"/>
    <w:rsid w:val="00200B6E"/>
    <w:rsid w:val="002032EB"/>
    <w:rsid w:val="0020439E"/>
    <w:rsid w:val="00205DB1"/>
    <w:rsid w:val="00206A5E"/>
    <w:rsid w:val="00206B70"/>
    <w:rsid w:val="00211614"/>
    <w:rsid w:val="00213234"/>
    <w:rsid w:val="0021590D"/>
    <w:rsid w:val="00216571"/>
    <w:rsid w:val="00216B26"/>
    <w:rsid w:val="00220D22"/>
    <w:rsid w:val="00221371"/>
    <w:rsid w:val="002226FA"/>
    <w:rsid w:val="002234E3"/>
    <w:rsid w:val="00224374"/>
    <w:rsid w:val="00225AB6"/>
    <w:rsid w:val="00227D68"/>
    <w:rsid w:val="00227FA6"/>
    <w:rsid w:val="002317FD"/>
    <w:rsid w:val="00232476"/>
    <w:rsid w:val="00233AEC"/>
    <w:rsid w:val="00234198"/>
    <w:rsid w:val="002343F6"/>
    <w:rsid w:val="0023513F"/>
    <w:rsid w:val="00236E06"/>
    <w:rsid w:val="002375A0"/>
    <w:rsid w:val="002420A7"/>
    <w:rsid w:val="0024423A"/>
    <w:rsid w:val="00246678"/>
    <w:rsid w:val="00247971"/>
    <w:rsid w:val="00247F5D"/>
    <w:rsid w:val="002524B7"/>
    <w:rsid w:val="00252500"/>
    <w:rsid w:val="00252FFB"/>
    <w:rsid w:val="002534AC"/>
    <w:rsid w:val="00254068"/>
    <w:rsid w:val="002548CF"/>
    <w:rsid w:val="00254B08"/>
    <w:rsid w:val="00255D13"/>
    <w:rsid w:val="00255D7F"/>
    <w:rsid w:val="0025740A"/>
    <w:rsid w:val="002611A7"/>
    <w:rsid w:val="00261722"/>
    <w:rsid w:val="00262B27"/>
    <w:rsid w:val="002643B9"/>
    <w:rsid w:val="00265AD1"/>
    <w:rsid w:val="00265F2A"/>
    <w:rsid w:val="00266633"/>
    <w:rsid w:val="00270FF3"/>
    <w:rsid w:val="00272BE5"/>
    <w:rsid w:val="00273B6B"/>
    <w:rsid w:val="00276248"/>
    <w:rsid w:val="002769D5"/>
    <w:rsid w:val="00276BF4"/>
    <w:rsid w:val="002825AB"/>
    <w:rsid w:val="00282E83"/>
    <w:rsid w:val="00285B57"/>
    <w:rsid w:val="0028715E"/>
    <w:rsid w:val="00287AA1"/>
    <w:rsid w:val="00287F6F"/>
    <w:rsid w:val="00290654"/>
    <w:rsid w:val="00290C35"/>
    <w:rsid w:val="00291686"/>
    <w:rsid w:val="002923FB"/>
    <w:rsid w:val="0029266B"/>
    <w:rsid w:val="00293354"/>
    <w:rsid w:val="00293449"/>
    <w:rsid w:val="0029465A"/>
    <w:rsid w:val="00295841"/>
    <w:rsid w:val="002A03A6"/>
    <w:rsid w:val="002A17E2"/>
    <w:rsid w:val="002A2186"/>
    <w:rsid w:val="002A2F6E"/>
    <w:rsid w:val="002A4684"/>
    <w:rsid w:val="002A4C82"/>
    <w:rsid w:val="002A50A7"/>
    <w:rsid w:val="002A59C5"/>
    <w:rsid w:val="002A6E2A"/>
    <w:rsid w:val="002A70B0"/>
    <w:rsid w:val="002B1161"/>
    <w:rsid w:val="002B1A80"/>
    <w:rsid w:val="002B2D35"/>
    <w:rsid w:val="002B31D6"/>
    <w:rsid w:val="002B361B"/>
    <w:rsid w:val="002B5527"/>
    <w:rsid w:val="002B6EF9"/>
    <w:rsid w:val="002B70C0"/>
    <w:rsid w:val="002B795E"/>
    <w:rsid w:val="002B7B4A"/>
    <w:rsid w:val="002C2737"/>
    <w:rsid w:val="002C3208"/>
    <w:rsid w:val="002C3796"/>
    <w:rsid w:val="002C5D2C"/>
    <w:rsid w:val="002C755D"/>
    <w:rsid w:val="002D0DD5"/>
    <w:rsid w:val="002D153E"/>
    <w:rsid w:val="002D2028"/>
    <w:rsid w:val="002D2CD0"/>
    <w:rsid w:val="002D3D6C"/>
    <w:rsid w:val="002D566B"/>
    <w:rsid w:val="002D6754"/>
    <w:rsid w:val="002D6F2E"/>
    <w:rsid w:val="002E21FC"/>
    <w:rsid w:val="002E33B1"/>
    <w:rsid w:val="002E3B5D"/>
    <w:rsid w:val="002E42F3"/>
    <w:rsid w:val="002E73D2"/>
    <w:rsid w:val="002E79BF"/>
    <w:rsid w:val="002E7D70"/>
    <w:rsid w:val="002F1CF0"/>
    <w:rsid w:val="002F2014"/>
    <w:rsid w:val="002F2DEE"/>
    <w:rsid w:val="002F2E42"/>
    <w:rsid w:val="002F4677"/>
    <w:rsid w:val="002F5384"/>
    <w:rsid w:val="002F7F72"/>
    <w:rsid w:val="003008B9"/>
    <w:rsid w:val="003020C8"/>
    <w:rsid w:val="00303623"/>
    <w:rsid w:val="00303A14"/>
    <w:rsid w:val="00303DA3"/>
    <w:rsid w:val="003073F7"/>
    <w:rsid w:val="00310765"/>
    <w:rsid w:val="00312400"/>
    <w:rsid w:val="00312576"/>
    <w:rsid w:val="0031276A"/>
    <w:rsid w:val="0031404E"/>
    <w:rsid w:val="003154F2"/>
    <w:rsid w:val="00315BCF"/>
    <w:rsid w:val="00320D9D"/>
    <w:rsid w:val="00321BE1"/>
    <w:rsid w:val="00321CEF"/>
    <w:rsid w:val="00322143"/>
    <w:rsid w:val="003221EA"/>
    <w:rsid w:val="003222DA"/>
    <w:rsid w:val="003225F6"/>
    <w:rsid w:val="00323BE9"/>
    <w:rsid w:val="00324006"/>
    <w:rsid w:val="003254FF"/>
    <w:rsid w:val="00325581"/>
    <w:rsid w:val="00326908"/>
    <w:rsid w:val="0032746F"/>
    <w:rsid w:val="003307FE"/>
    <w:rsid w:val="00331C74"/>
    <w:rsid w:val="00332581"/>
    <w:rsid w:val="0033331F"/>
    <w:rsid w:val="00333418"/>
    <w:rsid w:val="00333B5E"/>
    <w:rsid w:val="00334B73"/>
    <w:rsid w:val="00334FE3"/>
    <w:rsid w:val="0033628A"/>
    <w:rsid w:val="00337F3F"/>
    <w:rsid w:val="003418A2"/>
    <w:rsid w:val="00342C49"/>
    <w:rsid w:val="00343B53"/>
    <w:rsid w:val="00344809"/>
    <w:rsid w:val="0034527F"/>
    <w:rsid w:val="00350554"/>
    <w:rsid w:val="00351502"/>
    <w:rsid w:val="00352608"/>
    <w:rsid w:val="00352973"/>
    <w:rsid w:val="003529DB"/>
    <w:rsid w:val="00352AB5"/>
    <w:rsid w:val="00353774"/>
    <w:rsid w:val="0035485F"/>
    <w:rsid w:val="003554C6"/>
    <w:rsid w:val="003554D8"/>
    <w:rsid w:val="00361E43"/>
    <w:rsid w:val="003639D5"/>
    <w:rsid w:val="00366679"/>
    <w:rsid w:val="00366D69"/>
    <w:rsid w:val="00367F9A"/>
    <w:rsid w:val="00372218"/>
    <w:rsid w:val="0037240B"/>
    <w:rsid w:val="003728F2"/>
    <w:rsid w:val="00372C56"/>
    <w:rsid w:val="00372C90"/>
    <w:rsid w:val="00373852"/>
    <w:rsid w:val="00374011"/>
    <w:rsid w:val="003742B2"/>
    <w:rsid w:val="00374427"/>
    <w:rsid w:val="00374A3A"/>
    <w:rsid w:val="00374A60"/>
    <w:rsid w:val="00374DD1"/>
    <w:rsid w:val="003777EC"/>
    <w:rsid w:val="0038142C"/>
    <w:rsid w:val="003835D3"/>
    <w:rsid w:val="003840EF"/>
    <w:rsid w:val="0038426C"/>
    <w:rsid w:val="00384B19"/>
    <w:rsid w:val="00384E19"/>
    <w:rsid w:val="00385423"/>
    <w:rsid w:val="00385872"/>
    <w:rsid w:val="00386BDF"/>
    <w:rsid w:val="003915EF"/>
    <w:rsid w:val="00392EF3"/>
    <w:rsid w:val="003952C1"/>
    <w:rsid w:val="00395F9E"/>
    <w:rsid w:val="003A2A28"/>
    <w:rsid w:val="003A2A7B"/>
    <w:rsid w:val="003A3A80"/>
    <w:rsid w:val="003A3BE5"/>
    <w:rsid w:val="003A4A4F"/>
    <w:rsid w:val="003A576F"/>
    <w:rsid w:val="003A5865"/>
    <w:rsid w:val="003A5ACE"/>
    <w:rsid w:val="003B2351"/>
    <w:rsid w:val="003B5028"/>
    <w:rsid w:val="003B5C30"/>
    <w:rsid w:val="003B5CBB"/>
    <w:rsid w:val="003B6DEE"/>
    <w:rsid w:val="003B7F71"/>
    <w:rsid w:val="003C03F8"/>
    <w:rsid w:val="003C05CB"/>
    <w:rsid w:val="003C0D03"/>
    <w:rsid w:val="003C197F"/>
    <w:rsid w:val="003C1CCD"/>
    <w:rsid w:val="003C29F9"/>
    <w:rsid w:val="003C3351"/>
    <w:rsid w:val="003C3788"/>
    <w:rsid w:val="003C48C3"/>
    <w:rsid w:val="003C4A07"/>
    <w:rsid w:val="003C4CA3"/>
    <w:rsid w:val="003C5F2A"/>
    <w:rsid w:val="003D1C1F"/>
    <w:rsid w:val="003D246D"/>
    <w:rsid w:val="003D4A71"/>
    <w:rsid w:val="003D5058"/>
    <w:rsid w:val="003D57E9"/>
    <w:rsid w:val="003D7C01"/>
    <w:rsid w:val="003D7E43"/>
    <w:rsid w:val="003E0526"/>
    <w:rsid w:val="003E1070"/>
    <w:rsid w:val="003E15B9"/>
    <w:rsid w:val="003E32F1"/>
    <w:rsid w:val="003E59FC"/>
    <w:rsid w:val="003E6ACD"/>
    <w:rsid w:val="003E7073"/>
    <w:rsid w:val="003E7A39"/>
    <w:rsid w:val="003E7F9F"/>
    <w:rsid w:val="003F094E"/>
    <w:rsid w:val="003F1C5C"/>
    <w:rsid w:val="003F2D3B"/>
    <w:rsid w:val="003F4832"/>
    <w:rsid w:val="003F5731"/>
    <w:rsid w:val="0040263C"/>
    <w:rsid w:val="00403FF8"/>
    <w:rsid w:val="00406198"/>
    <w:rsid w:val="00407F79"/>
    <w:rsid w:val="004104F8"/>
    <w:rsid w:val="0041207D"/>
    <w:rsid w:val="00412947"/>
    <w:rsid w:val="00414833"/>
    <w:rsid w:val="00415BEB"/>
    <w:rsid w:val="00416DFC"/>
    <w:rsid w:val="004178C2"/>
    <w:rsid w:val="0042561F"/>
    <w:rsid w:val="00426592"/>
    <w:rsid w:val="00426AAD"/>
    <w:rsid w:val="00426F3E"/>
    <w:rsid w:val="00430B90"/>
    <w:rsid w:val="00430EAA"/>
    <w:rsid w:val="004325BD"/>
    <w:rsid w:val="004364E0"/>
    <w:rsid w:val="0043753C"/>
    <w:rsid w:val="004409D3"/>
    <w:rsid w:val="00442138"/>
    <w:rsid w:val="00443181"/>
    <w:rsid w:val="0044502A"/>
    <w:rsid w:val="00445333"/>
    <w:rsid w:val="00445FC4"/>
    <w:rsid w:val="004461F1"/>
    <w:rsid w:val="00446956"/>
    <w:rsid w:val="00447485"/>
    <w:rsid w:val="00447B3A"/>
    <w:rsid w:val="00450872"/>
    <w:rsid w:val="00450C0D"/>
    <w:rsid w:val="0045262E"/>
    <w:rsid w:val="00452989"/>
    <w:rsid w:val="00454636"/>
    <w:rsid w:val="00455E56"/>
    <w:rsid w:val="004566A3"/>
    <w:rsid w:val="00456C8F"/>
    <w:rsid w:val="004579DB"/>
    <w:rsid w:val="004608AE"/>
    <w:rsid w:val="004608DB"/>
    <w:rsid w:val="0046102A"/>
    <w:rsid w:val="004619CC"/>
    <w:rsid w:val="00461F95"/>
    <w:rsid w:val="00461FA8"/>
    <w:rsid w:val="004620B1"/>
    <w:rsid w:val="00462A7A"/>
    <w:rsid w:val="00462FF7"/>
    <w:rsid w:val="00463E18"/>
    <w:rsid w:val="00467317"/>
    <w:rsid w:val="00467950"/>
    <w:rsid w:val="00470E6D"/>
    <w:rsid w:val="004714CB"/>
    <w:rsid w:val="0047295C"/>
    <w:rsid w:val="00472CE6"/>
    <w:rsid w:val="00474B41"/>
    <w:rsid w:val="00475BAB"/>
    <w:rsid w:val="00480135"/>
    <w:rsid w:val="00482484"/>
    <w:rsid w:val="00482B5D"/>
    <w:rsid w:val="004830E5"/>
    <w:rsid w:val="0048346E"/>
    <w:rsid w:val="0048492F"/>
    <w:rsid w:val="00487DDC"/>
    <w:rsid w:val="00490F70"/>
    <w:rsid w:val="00492B7B"/>
    <w:rsid w:val="00494A90"/>
    <w:rsid w:val="00494E4D"/>
    <w:rsid w:val="00497416"/>
    <w:rsid w:val="004A24AE"/>
    <w:rsid w:val="004A3829"/>
    <w:rsid w:val="004A4783"/>
    <w:rsid w:val="004A50F6"/>
    <w:rsid w:val="004A675C"/>
    <w:rsid w:val="004A6D4C"/>
    <w:rsid w:val="004A73F2"/>
    <w:rsid w:val="004B0E39"/>
    <w:rsid w:val="004B19BB"/>
    <w:rsid w:val="004B2C7A"/>
    <w:rsid w:val="004B56E4"/>
    <w:rsid w:val="004B58CD"/>
    <w:rsid w:val="004B605F"/>
    <w:rsid w:val="004B7177"/>
    <w:rsid w:val="004B7626"/>
    <w:rsid w:val="004B79BA"/>
    <w:rsid w:val="004B7C16"/>
    <w:rsid w:val="004B7E12"/>
    <w:rsid w:val="004C2AE7"/>
    <w:rsid w:val="004C2DCE"/>
    <w:rsid w:val="004C4162"/>
    <w:rsid w:val="004C5771"/>
    <w:rsid w:val="004C69FB"/>
    <w:rsid w:val="004C796F"/>
    <w:rsid w:val="004D008F"/>
    <w:rsid w:val="004D0092"/>
    <w:rsid w:val="004D01BF"/>
    <w:rsid w:val="004D212C"/>
    <w:rsid w:val="004D4520"/>
    <w:rsid w:val="004D5556"/>
    <w:rsid w:val="004E2E49"/>
    <w:rsid w:val="004E53B8"/>
    <w:rsid w:val="004E5C16"/>
    <w:rsid w:val="004E5EAC"/>
    <w:rsid w:val="004E6A5D"/>
    <w:rsid w:val="004E6D13"/>
    <w:rsid w:val="004F0C6E"/>
    <w:rsid w:val="004F1739"/>
    <w:rsid w:val="004F2A95"/>
    <w:rsid w:val="004F30AB"/>
    <w:rsid w:val="004F6280"/>
    <w:rsid w:val="004F7288"/>
    <w:rsid w:val="004F7F57"/>
    <w:rsid w:val="00500D48"/>
    <w:rsid w:val="00502D26"/>
    <w:rsid w:val="00502D5C"/>
    <w:rsid w:val="00504D18"/>
    <w:rsid w:val="005056D0"/>
    <w:rsid w:val="0050577E"/>
    <w:rsid w:val="00505F8C"/>
    <w:rsid w:val="00506426"/>
    <w:rsid w:val="00506F4C"/>
    <w:rsid w:val="00507D98"/>
    <w:rsid w:val="005111CD"/>
    <w:rsid w:val="005122D0"/>
    <w:rsid w:val="00512E2F"/>
    <w:rsid w:val="00516B95"/>
    <w:rsid w:val="0052267F"/>
    <w:rsid w:val="0052286B"/>
    <w:rsid w:val="0052406B"/>
    <w:rsid w:val="005240BB"/>
    <w:rsid w:val="00524228"/>
    <w:rsid w:val="005246FD"/>
    <w:rsid w:val="00525166"/>
    <w:rsid w:val="00526E7B"/>
    <w:rsid w:val="0053007A"/>
    <w:rsid w:val="00530D4E"/>
    <w:rsid w:val="00530D57"/>
    <w:rsid w:val="00531336"/>
    <w:rsid w:val="005321D5"/>
    <w:rsid w:val="00532C1F"/>
    <w:rsid w:val="00533066"/>
    <w:rsid w:val="005358F3"/>
    <w:rsid w:val="005359A5"/>
    <w:rsid w:val="00535A1F"/>
    <w:rsid w:val="0053626A"/>
    <w:rsid w:val="0053735B"/>
    <w:rsid w:val="00537AA1"/>
    <w:rsid w:val="00540311"/>
    <w:rsid w:val="00540BBD"/>
    <w:rsid w:val="00542C11"/>
    <w:rsid w:val="005438C2"/>
    <w:rsid w:val="00543E0A"/>
    <w:rsid w:val="005442E6"/>
    <w:rsid w:val="00544623"/>
    <w:rsid w:val="00545162"/>
    <w:rsid w:val="00545B0C"/>
    <w:rsid w:val="0054714A"/>
    <w:rsid w:val="00547CBA"/>
    <w:rsid w:val="00547E77"/>
    <w:rsid w:val="00551258"/>
    <w:rsid w:val="00551269"/>
    <w:rsid w:val="00553D45"/>
    <w:rsid w:val="005547C8"/>
    <w:rsid w:val="00555388"/>
    <w:rsid w:val="00556B82"/>
    <w:rsid w:val="00557164"/>
    <w:rsid w:val="0055726C"/>
    <w:rsid w:val="00557479"/>
    <w:rsid w:val="00557A2F"/>
    <w:rsid w:val="00560914"/>
    <w:rsid w:val="00562A1D"/>
    <w:rsid w:val="00562B42"/>
    <w:rsid w:val="005632AC"/>
    <w:rsid w:val="00565C6E"/>
    <w:rsid w:val="00566E9F"/>
    <w:rsid w:val="00567924"/>
    <w:rsid w:val="00571B4A"/>
    <w:rsid w:val="005720FA"/>
    <w:rsid w:val="0057328E"/>
    <w:rsid w:val="0057498C"/>
    <w:rsid w:val="00575B31"/>
    <w:rsid w:val="00576127"/>
    <w:rsid w:val="00576411"/>
    <w:rsid w:val="00576F5A"/>
    <w:rsid w:val="00577413"/>
    <w:rsid w:val="0058022B"/>
    <w:rsid w:val="00580C02"/>
    <w:rsid w:val="00581E15"/>
    <w:rsid w:val="00582D33"/>
    <w:rsid w:val="00582D84"/>
    <w:rsid w:val="005855A0"/>
    <w:rsid w:val="00586FC2"/>
    <w:rsid w:val="00587AEC"/>
    <w:rsid w:val="00587E96"/>
    <w:rsid w:val="00587F6D"/>
    <w:rsid w:val="005913F0"/>
    <w:rsid w:val="00592379"/>
    <w:rsid w:val="00593CCD"/>
    <w:rsid w:val="00593CD1"/>
    <w:rsid w:val="00594DD8"/>
    <w:rsid w:val="00595838"/>
    <w:rsid w:val="005961B7"/>
    <w:rsid w:val="0059629C"/>
    <w:rsid w:val="00596E7A"/>
    <w:rsid w:val="00597829"/>
    <w:rsid w:val="00597CB3"/>
    <w:rsid w:val="005A02A1"/>
    <w:rsid w:val="005A08F7"/>
    <w:rsid w:val="005A0C57"/>
    <w:rsid w:val="005A0FB2"/>
    <w:rsid w:val="005A2054"/>
    <w:rsid w:val="005A330E"/>
    <w:rsid w:val="005A7084"/>
    <w:rsid w:val="005B100B"/>
    <w:rsid w:val="005B2932"/>
    <w:rsid w:val="005B4901"/>
    <w:rsid w:val="005B4D90"/>
    <w:rsid w:val="005B58C7"/>
    <w:rsid w:val="005B7FC3"/>
    <w:rsid w:val="005C09D2"/>
    <w:rsid w:val="005C0F58"/>
    <w:rsid w:val="005C110B"/>
    <w:rsid w:val="005C1775"/>
    <w:rsid w:val="005C1A0A"/>
    <w:rsid w:val="005C36AC"/>
    <w:rsid w:val="005C4844"/>
    <w:rsid w:val="005C5874"/>
    <w:rsid w:val="005C6C5A"/>
    <w:rsid w:val="005C737D"/>
    <w:rsid w:val="005D213C"/>
    <w:rsid w:val="005D37A1"/>
    <w:rsid w:val="005D5AC6"/>
    <w:rsid w:val="005D5ACA"/>
    <w:rsid w:val="005D61F5"/>
    <w:rsid w:val="005D6C82"/>
    <w:rsid w:val="005D7F72"/>
    <w:rsid w:val="005E042B"/>
    <w:rsid w:val="005E11E3"/>
    <w:rsid w:val="005E15AA"/>
    <w:rsid w:val="005E2275"/>
    <w:rsid w:val="005E2708"/>
    <w:rsid w:val="005E335B"/>
    <w:rsid w:val="005E34E4"/>
    <w:rsid w:val="005E5D0B"/>
    <w:rsid w:val="005F09F7"/>
    <w:rsid w:val="005F1E0D"/>
    <w:rsid w:val="005F33C3"/>
    <w:rsid w:val="005F39C4"/>
    <w:rsid w:val="005F3B68"/>
    <w:rsid w:val="005F51B7"/>
    <w:rsid w:val="005F5806"/>
    <w:rsid w:val="005F5F45"/>
    <w:rsid w:val="005F603D"/>
    <w:rsid w:val="005F682F"/>
    <w:rsid w:val="005F7815"/>
    <w:rsid w:val="00602852"/>
    <w:rsid w:val="00602B69"/>
    <w:rsid w:val="00604E99"/>
    <w:rsid w:val="00606D39"/>
    <w:rsid w:val="00607CC6"/>
    <w:rsid w:val="00607DF1"/>
    <w:rsid w:val="00607EAC"/>
    <w:rsid w:val="00610387"/>
    <w:rsid w:val="006116CF"/>
    <w:rsid w:val="00611835"/>
    <w:rsid w:val="00613FAA"/>
    <w:rsid w:val="006144D7"/>
    <w:rsid w:val="006156B8"/>
    <w:rsid w:val="00615E4D"/>
    <w:rsid w:val="00616C94"/>
    <w:rsid w:val="00616CCB"/>
    <w:rsid w:val="0062002A"/>
    <w:rsid w:val="00621580"/>
    <w:rsid w:val="006228EE"/>
    <w:rsid w:val="00624890"/>
    <w:rsid w:val="00624C32"/>
    <w:rsid w:val="0062552A"/>
    <w:rsid w:val="00625826"/>
    <w:rsid w:val="00625E38"/>
    <w:rsid w:val="00625F95"/>
    <w:rsid w:val="006319C3"/>
    <w:rsid w:val="006323EA"/>
    <w:rsid w:val="006345A9"/>
    <w:rsid w:val="0063502F"/>
    <w:rsid w:val="00635BF2"/>
    <w:rsid w:val="00636757"/>
    <w:rsid w:val="00640086"/>
    <w:rsid w:val="00641704"/>
    <w:rsid w:val="00641ADA"/>
    <w:rsid w:val="00641AF4"/>
    <w:rsid w:val="00641C4D"/>
    <w:rsid w:val="00642BEA"/>
    <w:rsid w:val="00643325"/>
    <w:rsid w:val="00646DD6"/>
    <w:rsid w:val="00647847"/>
    <w:rsid w:val="00650C29"/>
    <w:rsid w:val="00651298"/>
    <w:rsid w:val="006519AC"/>
    <w:rsid w:val="00652F06"/>
    <w:rsid w:val="00653428"/>
    <w:rsid w:val="00653992"/>
    <w:rsid w:val="0065419D"/>
    <w:rsid w:val="006553FE"/>
    <w:rsid w:val="00655599"/>
    <w:rsid w:val="00655F79"/>
    <w:rsid w:val="0065614A"/>
    <w:rsid w:val="00656AB4"/>
    <w:rsid w:val="00657594"/>
    <w:rsid w:val="00660FAB"/>
    <w:rsid w:val="00662D0C"/>
    <w:rsid w:val="0066353F"/>
    <w:rsid w:val="00663F99"/>
    <w:rsid w:val="006648D3"/>
    <w:rsid w:val="00666A0B"/>
    <w:rsid w:val="00667CB9"/>
    <w:rsid w:val="00670F7B"/>
    <w:rsid w:val="00672639"/>
    <w:rsid w:val="006726F2"/>
    <w:rsid w:val="0067314C"/>
    <w:rsid w:val="006732AA"/>
    <w:rsid w:val="00673654"/>
    <w:rsid w:val="0067387B"/>
    <w:rsid w:val="00674346"/>
    <w:rsid w:val="006748F6"/>
    <w:rsid w:val="00676530"/>
    <w:rsid w:val="0067704B"/>
    <w:rsid w:val="006777A8"/>
    <w:rsid w:val="00677803"/>
    <w:rsid w:val="006802B8"/>
    <w:rsid w:val="0068095F"/>
    <w:rsid w:val="00681853"/>
    <w:rsid w:val="00684001"/>
    <w:rsid w:val="0068479E"/>
    <w:rsid w:val="00687BA9"/>
    <w:rsid w:val="00687F2D"/>
    <w:rsid w:val="00694FE0"/>
    <w:rsid w:val="00695158"/>
    <w:rsid w:val="006A556F"/>
    <w:rsid w:val="006A5DBC"/>
    <w:rsid w:val="006A729C"/>
    <w:rsid w:val="006B12B7"/>
    <w:rsid w:val="006B2469"/>
    <w:rsid w:val="006B3085"/>
    <w:rsid w:val="006B3326"/>
    <w:rsid w:val="006B3ADE"/>
    <w:rsid w:val="006B681D"/>
    <w:rsid w:val="006B7822"/>
    <w:rsid w:val="006B7946"/>
    <w:rsid w:val="006B7E48"/>
    <w:rsid w:val="006C0A7F"/>
    <w:rsid w:val="006C1188"/>
    <w:rsid w:val="006C1253"/>
    <w:rsid w:val="006C16D6"/>
    <w:rsid w:val="006C17E0"/>
    <w:rsid w:val="006C33D1"/>
    <w:rsid w:val="006C3A33"/>
    <w:rsid w:val="006C4A04"/>
    <w:rsid w:val="006C648F"/>
    <w:rsid w:val="006D0501"/>
    <w:rsid w:val="006D4025"/>
    <w:rsid w:val="006D5037"/>
    <w:rsid w:val="006E0C76"/>
    <w:rsid w:val="006E1346"/>
    <w:rsid w:val="006E217A"/>
    <w:rsid w:val="006E4BEA"/>
    <w:rsid w:val="006E6001"/>
    <w:rsid w:val="006E7EA0"/>
    <w:rsid w:val="006E7F0A"/>
    <w:rsid w:val="006F03E0"/>
    <w:rsid w:val="006F1876"/>
    <w:rsid w:val="006F2645"/>
    <w:rsid w:val="006F2ABE"/>
    <w:rsid w:val="006F324A"/>
    <w:rsid w:val="006F4CBF"/>
    <w:rsid w:val="006F5727"/>
    <w:rsid w:val="006F5905"/>
    <w:rsid w:val="006F5B23"/>
    <w:rsid w:val="006F71A2"/>
    <w:rsid w:val="006F79A1"/>
    <w:rsid w:val="00702092"/>
    <w:rsid w:val="007026C4"/>
    <w:rsid w:val="00703C3A"/>
    <w:rsid w:val="00703FDC"/>
    <w:rsid w:val="00704D5C"/>
    <w:rsid w:val="00707D6A"/>
    <w:rsid w:val="007103BA"/>
    <w:rsid w:val="00710BAF"/>
    <w:rsid w:val="00712590"/>
    <w:rsid w:val="00714ED1"/>
    <w:rsid w:val="00714FC9"/>
    <w:rsid w:val="00716B20"/>
    <w:rsid w:val="007178D4"/>
    <w:rsid w:val="00717B30"/>
    <w:rsid w:val="00717EB1"/>
    <w:rsid w:val="00720E94"/>
    <w:rsid w:val="0072108C"/>
    <w:rsid w:val="00721D41"/>
    <w:rsid w:val="00725991"/>
    <w:rsid w:val="00726D15"/>
    <w:rsid w:val="007276CF"/>
    <w:rsid w:val="00731916"/>
    <w:rsid w:val="007331EB"/>
    <w:rsid w:val="00733BDE"/>
    <w:rsid w:val="00734CA6"/>
    <w:rsid w:val="00743ACC"/>
    <w:rsid w:val="00744090"/>
    <w:rsid w:val="00745DEC"/>
    <w:rsid w:val="007462AB"/>
    <w:rsid w:val="00746669"/>
    <w:rsid w:val="0074714C"/>
    <w:rsid w:val="00751BF5"/>
    <w:rsid w:val="00757470"/>
    <w:rsid w:val="0075770D"/>
    <w:rsid w:val="00757C4D"/>
    <w:rsid w:val="00760CB5"/>
    <w:rsid w:val="0076229D"/>
    <w:rsid w:val="007628FD"/>
    <w:rsid w:val="00767586"/>
    <w:rsid w:val="00767AD5"/>
    <w:rsid w:val="00767C9F"/>
    <w:rsid w:val="00767FE3"/>
    <w:rsid w:val="00772F09"/>
    <w:rsid w:val="007751C3"/>
    <w:rsid w:val="007754E6"/>
    <w:rsid w:val="00775D26"/>
    <w:rsid w:val="007772FB"/>
    <w:rsid w:val="00780DA2"/>
    <w:rsid w:val="007818C7"/>
    <w:rsid w:val="0078364E"/>
    <w:rsid w:val="0078418E"/>
    <w:rsid w:val="00786C21"/>
    <w:rsid w:val="007916B2"/>
    <w:rsid w:val="00793AB6"/>
    <w:rsid w:val="0079645E"/>
    <w:rsid w:val="007968E5"/>
    <w:rsid w:val="007A37F1"/>
    <w:rsid w:val="007A4573"/>
    <w:rsid w:val="007A4936"/>
    <w:rsid w:val="007A6F40"/>
    <w:rsid w:val="007A7953"/>
    <w:rsid w:val="007B0596"/>
    <w:rsid w:val="007B114D"/>
    <w:rsid w:val="007B1C5D"/>
    <w:rsid w:val="007B260E"/>
    <w:rsid w:val="007B7573"/>
    <w:rsid w:val="007C3BC2"/>
    <w:rsid w:val="007C4287"/>
    <w:rsid w:val="007C524D"/>
    <w:rsid w:val="007D04A6"/>
    <w:rsid w:val="007D2ACF"/>
    <w:rsid w:val="007D30B1"/>
    <w:rsid w:val="007D3DD2"/>
    <w:rsid w:val="007D44FD"/>
    <w:rsid w:val="007D4FA6"/>
    <w:rsid w:val="007D5949"/>
    <w:rsid w:val="007D5BF5"/>
    <w:rsid w:val="007D7180"/>
    <w:rsid w:val="007D7B8E"/>
    <w:rsid w:val="007E04F3"/>
    <w:rsid w:val="007E35CA"/>
    <w:rsid w:val="007E36CE"/>
    <w:rsid w:val="007E3994"/>
    <w:rsid w:val="007E40DD"/>
    <w:rsid w:val="007E5529"/>
    <w:rsid w:val="007E5AE5"/>
    <w:rsid w:val="007E6567"/>
    <w:rsid w:val="007E6D12"/>
    <w:rsid w:val="007E70E1"/>
    <w:rsid w:val="007E7A01"/>
    <w:rsid w:val="007F07F4"/>
    <w:rsid w:val="007F0E1B"/>
    <w:rsid w:val="007F166E"/>
    <w:rsid w:val="007F2344"/>
    <w:rsid w:val="007F726F"/>
    <w:rsid w:val="00800D9F"/>
    <w:rsid w:val="00802B13"/>
    <w:rsid w:val="00804440"/>
    <w:rsid w:val="0080526C"/>
    <w:rsid w:val="0081078A"/>
    <w:rsid w:val="008107D8"/>
    <w:rsid w:val="00810AD6"/>
    <w:rsid w:val="00810B19"/>
    <w:rsid w:val="0081112C"/>
    <w:rsid w:val="008118AE"/>
    <w:rsid w:val="00812037"/>
    <w:rsid w:val="008122F9"/>
    <w:rsid w:val="00813B96"/>
    <w:rsid w:val="008143CE"/>
    <w:rsid w:val="00815148"/>
    <w:rsid w:val="00817F47"/>
    <w:rsid w:val="00820D11"/>
    <w:rsid w:val="0082196D"/>
    <w:rsid w:val="008219D8"/>
    <w:rsid w:val="00824C62"/>
    <w:rsid w:val="00824E39"/>
    <w:rsid w:val="008253E4"/>
    <w:rsid w:val="008258F6"/>
    <w:rsid w:val="00827846"/>
    <w:rsid w:val="00830BCD"/>
    <w:rsid w:val="008310FF"/>
    <w:rsid w:val="0083146C"/>
    <w:rsid w:val="00832FAF"/>
    <w:rsid w:val="008342D8"/>
    <w:rsid w:val="00834A20"/>
    <w:rsid w:val="00840132"/>
    <w:rsid w:val="00840B31"/>
    <w:rsid w:val="00840DE3"/>
    <w:rsid w:val="00840EAD"/>
    <w:rsid w:val="008414F1"/>
    <w:rsid w:val="008425D9"/>
    <w:rsid w:val="00842F80"/>
    <w:rsid w:val="00844B11"/>
    <w:rsid w:val="00845D5D"/>
    <w:rsid w:val="008460D7"/>
    <w:rsid w:val="00850425"/>
    <w:rsid w:val="00850A5B"/>
    <w:rsid w:val="008523AA"/>
    <w:rsid w:val="00852CCB"/>
    <w:rsid w:val="008530A7"/>
    <w:rsid w:val="0085356E"/>
    <w:rsid w:val="008541AF"/>
    <w:rsid w:val="00854A16"/>
    <w:rsid w:val="00854A85"/>
    <w:rsid w:val="00854DAB"/>
    <w:rsid w:val="00855C98"/>
    <w:rsid w:val="00856536"/>
    <w:rsid w:val="00856979"/>
    <w:rsid w:val="00857569"/>
    <w:rsid w:val="008579CD"/>
    <w:rsid w:val="00857F8F"/>
    <w:rsid w:val="0086082A"/>
    <w:rsid w:val="008609C9"/>
    <w:rsid w:val="00861F27"/>
    <w:rsid w:val="0086218E"/>
    <w:rsid w:val="008622E7"/>
    <w:rsid w:val="00862F06"/>
    <w:rsid w:val="00865622"/>
    <w:rsid w:val="0086796A"/>
    <w:rsid w:val="0087186A"/>
    <w:rsid w:val="008722D0"/>
    <w:rsid w:val="00873200"/>
    <w:rsid w:val="0087389F"/>
    <w:rsid w:val="0087401D"/>
    <w:rsid w:val="0087466F"/>
    <w:rsid w:val="00876AE9"/>
    <w:rsid w:val="00876EAB"/>
    <w:rsid w:val="00876F05"/>
    <w:rsid w:val="00880299"/>
    <w:rsid w:val="00880347"/>
    <w:rsid w:val="00880C80"/>
    <w:rsid w:val="00881245"/>
    <w:rsid w:val="008824AF"/>
    <w:rsid w:val="0088272B"/>
    <w:rsid w:val="00884851"/>
    <w:rsid w:val="00887F6E"/>
    <w:rsid w:val="008904F5"/>
    <w:rsid w:val="00891975"/>
    <w:rsid w:val="00891B05"/>
    <w:rsid w:val="00895474"/>
    <w:rsid w:val="00895892"/>
    <w:rsid w:val="00895E59"/>
    <w:rsid w:val="008978DE"/>
    <w:rsid w:val="008A110C"/>
    <w:rsid w:val="008A1182"/>
    <w:rsid w:val="008A23F8"/>
    <w:rsid w:val="008A2D98"/>
    <w:rsid w:val="008A313A"/>
    <w:rsid w:val="008A5BE8"/>
    <w:rsid w:val="008A5CD9"/>
    <w:rsid w:val="008A7190"/>
    <w:rsid w:val="008A72B9"/>
    <w:rsid w:val="008B01D0"/>
    <w:rsid w:val="008B17BD"/>
    <w:rsid w:val="008B343A"/>
    <w:rsid w:val="008B39DF"/>
    <w:rsid w:val="008B44C1"/>
    <w:rsid w:val="008B5EA1"/>
    <w:rsid w:val="008B79F1"/>
    <w:rsid w:val="008C06CC"/>
    <w:rsid w:val="008C3224"/>
    <w:rsid w:val="008C4CC7"/>
    <w:rsid w:val="008D0008"/>
    <w:rsid w:val="008D037A"/>
    <w:rsid w:val="008D04EC"/>
    <w:rsid w:val="008D0918"/>
    <w:rsid w:val="008D0AD3"/>
    <w:rsid w:val="008D4E1E"/>
    <w:rsid w:val="008D6D99"/>
    <w:rsid w:val="008E1847"/>
    <w:rsid w:val="008E1B5F"/>
    <w:rsid w:val="008E1CBA"/>
    <w:rsid w:val="008E63CF"/>
    <w:rsid w:val="008E66F9"/>
    <w:rsid w:val="008E76CD"/>
    <w:rsid w:val="008F015F"/>
    <w:rsid w:val="008F0BFD"/>
    <w:rsid w:val="008F12D5"/>
    <w:rsid w:val="008F15E5"/>
    <w:rsid w:val="008F2835"/>
    <w:rsid w:val="008F2D78"/>
    <w:rsid w:val="008F31D8"/>
    <w:rsid w:val="008F4A6F"/>
    <w:rsid w:val="008F5BE1"/>
    <w:rsid w:val="008F5D98"/>
    <w:rsid w:val="0090042A"/>
    <w:rsid w:val="0090064A"/>
    <w:rsid w:val="00901EB1"/>
    <w:rsid w:val="00902DFC"/>
    <w:rsid w:val="00903128"/>
    <w:rsid w:val="00903147"/>
    <w:rsid w:val="00903293"/>
    <w:rsid w:val="00904325"/>
    <w:rsid w:val="00906CD5"/>
    <w:rsid w:val="009079E9"/>
    <w:rsid w:val="00910692"/>
    <w:rsid w:val="00910EBA"/>
    <w:rsid w:val="00910FCE"/>
    <w:rsid w:val="0091172D"/>
    <w:rsid w:val="0091202F"/>
    <w:rsid w:val="009125FD"/>
    <w:rsid w:val="00912FB0"/>
    <w:rsid w:val="00913AAA"/>
    <w:rsid w:val="0091657C"/>
    <w:rsid w:val="00917984"/>
    <w:rsid w:val="00922733"/>
    <w:rsid w:val="009243F7"/>
    <w:rsid w:val="00924DD3"/>
    <w:rsid w:val="009262F5"/>
    <w:rsid w:val="00926760"/>
    <w:rsid w:val="00926824"/>
    <w:rsid w:val="009325D6"/>
    <w:rsid w:val="009331B3"/>
    <w:rsid w:val="0093327D"/>
    <w:rsid w:val="00934725"/>
    <w:rsid w:val="00934869"/>
    <w:rsid w:val="00934BDA"/>
    <w:rsid w:val="0093577B"/>
    <w:rsid w:val="00936D73"/>
    <w:rsid w:val="00937099"/>
    <w:rsid w:val="009400B6"/>
    <w:rsid w:val="00941FA1"/>
    <w:rsid w:val="00945F7A"/>
    <w:rsid w:val="009468A9"/>
    <w:rsid w:val="00946B4A"/>
    <w:rsid w:val="009475CC"/>
    <w:rsid w:val="0094761C"/>
    <w:rsid w:val="009505CC"/>
    <w:rsid w:val="009514FA"/>
    <w:rsid w:val="00953A5B"/>
    <w:rsid w:val="0095408A"/>
    <w:rsid w:val="00954A9F"/>
    <w:rsid w:val="00954DFF"/>
    <w:rsid w:val="009551DF"/>
    <w:rsid w:val="009558F6"/>
    <w:rsid w:val="00957A62"/>
    <w:rsid w:val="00957C81"/>
    <w:rsid w:val="00960021"/>
    <w:rsid w:val="00963168"/>
    <w:rsid w:val="009631DF"/>
    <w:rsid w:val="00965F89"/>
    <w:rsid w:val="00966E53"/>
    <w:rsid w:val="00966EA7"/>
    <w:rsid w:val="0096716F"/>
    <w:rsid w:val="00967AAC"/>
    <w:rsid w:val="00970976"/>
    <w:rsid w:val="0097120A"/>
    <w:rsid w:val="00971721"/>
    <w:rsid w:val="00972C97"/>
    <w:rsid w:val="00973B6C"/>
    <w:rsid w:val="00973E97"/>
    <w:rsid w:val="009748C1"/>
    <w:rsid w:val="00975383"/>
    <w:rsid w:val="00975439"/>
    <w:rsid w:val="00975537"/>
    <w:rsid w:val="00975551"/>
    <w:rsid w:val="009756B1"/>
    <w:rsid w:val="00976BE9"/>
    <w:rsid w:val="009772C0"/>
    <w:rsid w:val="0098120B"/>
    <w:rsid w:val="00981468"/>
    <w:rsid w:val="00983355"/>
    <w:rsid w:val="009849F2"/>
    <w:rsid w:val="00985D5F"/>
    <w:rsid w:val="009875BD"/>
    <w:rsid w:val="00987CFC"/>
    <w:rsid w:val="00990E3B"/>
    <w:rsid w:val="0099132B"/>
    <w:rsid w:val="0099155A"/>
    <w:rsid w:val="00992263"/>
    <w:rsid w:val="0099294C"/>
    <w:rsid w:val="009976AE"/>
    <w:rsid w:val="00997ACF"/>
    <w:rsid w:val="009A10B3"/>
    <w:rsid w:val="009A2179"/>
    <w:rsid w:val="009A2C53"/>
    <w:rsid w:val="009A55C2"/>
    <w:rsid w:val="009A610F"/>
    <w:rsid w:val="009A6201"/>
    <w:rsid w:val="009A73BE"/>
    <w:rsid w:val="009B0022"/>
    <w:rsid w:val="009B1915"/>
    <w:rsid w:val="009B2063"/>
    <w:rsid w:val="009B3093"/>
    <w:rsid w:val="009B35E8"/>
    <w:rsid w:val="009B5F60"/>
    <w:rsid w:val="009B6E3B"/>
    <w:rsid w:val="009C00FC"/>
    <w:rsid w:val="009C0782"/>
    <w:rsid w:val="009C09AA"/>
    <w:rsid w:val="009C0F7C"/>
    <w:rsid w:val="009C1233"/>
    <w:rsid w:val="009C321D"/>
    <w:rsid w:val="009C32CD"/>
    <w:rsid w:val="009C454E"/>
    <w:rsid w:val="009C7B1C"/>
    <w:rsid w:val="009D02DC"/>
    <w:rsid w:val="009D261F"/>
    <w:rsid w:val="009D278D"/>
    <w:rsid w:val="009D4D15"/>
    <w:rsid w:val="009D4DA2"/>
    <w:rsid w:val="009D6A4E"/>
    <w:rsid w:val="009E073A"/>
    <w:rsid w:val="009E0B05"/>
    <w:rsid w:val="009E0B3B"/>
    <w:rsid w:val="009E1B66"/>
    <w:rsid w:val="009E2667"/>
    <w:rsid w:val="009E27B6"/>
    <w:rsid w:val="009E3886"/>
    <w:rsid w:val="009E3C91"/>
    <w:rsid w:val="009E6681"/>
    <w:rsid w:val="009E6B2C"/>
    <w:rsid w:val="009E7AE9"/>
    <w:rsid w:val="009F1631"/>
    <w:rsid w:val="009F1FAC"/>
    <w:rsid w:val="009F2DB2"/>
    <w:rsid w:val="009F55CD"/>
    <w:rsid w:val="009F686E"/>
    <w:rsid w:val="00A01078"/>
    <w:rsid w:val="00A02229"/>
    <w:rsid w:val="00A02ED3"/>
    <w:rsid w:val="00A04D01"/>
    <w:rsid w:val="00A05300"/>
    <w:rsid w:val="00A05440"/>
    <w:rsid w:val="00A05F98"/>
    <w:rsid w:val="00A062CC"/>
    <w:rsid w:val="00A06421"/>
    <w:rsid w:val="00A06645"/>
    <w:rsid w:val="00A07A0D"/>
    <w:rsid w:val="00A10431"/>
    <w:rsid w:val="00A106AE"/>
    <w:rsid w:val="00A14661"/>
    <w:rsid w:val="00A179F5"/>
    <w:rsid w:val="00A17B88"/>
    <w:rsid w:val="00A20421"/>
    <w:rsid w:val="00A20751"/>
    <w:rsid w:val="00A22AB1"/>
    <w:rsid w:val="00A23D0A"/>
    <w:rsid w:val="00A2487F"/>
    <w:rsid w:val="00A256D7"/>
    <w:rsid w:val="00A25BBB"/>
    <w:rsid w:val="00A27D68"/>
    <w:rsid w:val="00A32CA0"/>
    <w:rsid w:val="00A32F53"/>
    <w:rsid w:val="00A32FEB"/>
    <w:rsid w:val="00A33719"/>
    <w:rsid w:val="00A3572B"/>
    <w:rsid w:val="00A35CE2"/>
    <w:rsid w:val="00A36666"/>
    <w:rsid w:val="00A37C9F"/>
    <w:rsid w:val="00A405FF"/>
    <w:rsid w:val="00A41217"/>
    <w:rsid w:val="00A41D94"/>
    <w:rsid w:val="00A42AA5"/>
    <w:rsid w:val="00A45643"/>
    <w:rsid w:val="00A45A2B"/>
    <w:rsid w:val="00A464F2"/>
    <w:rsid w:val="00A47F52"/>
    <w:rsid w:val="00A50F4C"/>
    <w:rsid w:val="00A5250D"/>
    <w:rsid w:val="00A5312B"/>
    <w:rsid w:val="00A54070"/>
    <w:rsid w:val="00A55FE2"/>
    <w:rsid w:val="00A562E7"/>
    <w:rsid w:val="00A577D0"/>
    <w:rsid w:val="00A6121B"/>
    <w:rsid w:val="00A62C49"/>
    <w:rsid w:val="00A63D24"/>
    <w:rsid w:val="00A700E9"/>
    <w:rsid w:val="00A70107"/>
    <w:rsid w:val="00A70AFB"/>
    <w:rsid w:val="00A71338"/>
    <w:rsid w:val="00A736B6"/>
    <w:rsid w:val="00A73BFE"/>
    <w:rsid w:val="00A73DE3"/>
    <w:rsid w:val="00A7555E"/>
    <w:rsid w:val="00A75713"/>
    <w:rsid w:val="00A83433"/>
    <w:rsid w:val="00A839D5"/>
    <w:rsid w:val="00A91696"/>
    <w:rsid w:val="00A91AEC"/>
    <w:rsid w:val="00A92D67"/>
    <w:rsid w:val="00A9354A"/>
    <w:rsid w:val="00A93DC8"/>
    <w:rsid w:val="00A9718A"/>
    <w:rsid w:val="00A974A8"/>
    <w:rsid w:val="00AA146E"/>
    <w:rsid w:val="00AA3DB2"/>
    <w:rsid w:val="00AA3FC4"/>
    <w:rsid w:val="00AA40D7"/>
    <w:rsid w:val="00AA42F0"/>
    <w:rsid w:val="00AA4FA1"/>
    <w:rsid w:val="00AA5591"/>
    <w:rsid w:val="00AA6475"/>
    <w:rsid w:val="00AA7291"/>
    <w:rsid w:val="00AA74D3"/>
    <w:rsid w:val="00AB0A14"/>
    <w:rsid w:val="00AB11CE"/>
    <w:rsid w:val="00AB2778"/>
    <w:rsid w:val="00AB2A55"/>
    <w:rsid w:val="00AB3ACB"/>
    <w:rsid w:val="00AB4337"/>
    <w:rsid w:val="00AB56D4"/>
    <w:rsid w:val="00AB6296"/>
    <w:rsid w:val="00AC125C"/>
    <w:rsid w:val="00AC13B3"/>
    <w:rsid w:val="00AC1B79"/>
    <w:rsid w:val="00AC20A0"/>
    <w:rsid w:val="00AC2F1D"/>
    <w:rsid w:val="00AC388B"/>
    <w:rsid w:val="00AC3ADA"/>
    <w:rsid w:val="00AC3D41"/>
    <w:rsid w:val="00AC45BA"/>
    <w:rsid w:val="00AC542A"/>
    <w:rsid w:val="00AC765A"/>
    <w:rsid w:val="00AC7A27"/>
    <w:rsid w:val="00AC7A6B"/>
    <w:rsid w:val="00AC7F1B"/>
    <w:rsid w:val="00AD0BD2"/>
    <w:rsid w:val="00AD273B"/>
    <w:rsid w:val="00AD2B86"/>
    <w:rsid w:val="00AD3130"/>
    <w:rsid w:val="00AD448D"/>
    <w:rsid w:val="00AD45BC"/>
    <w:rsid w:val="00AD4AAC"/>
    <w:rsid w:val="00AD4DF2"/>
    <w:rsid w:val="00AD7072"/>
    <w:rsid w:val="00AE03AB"/>
    <w:rsid w:val="00AE1CA2"/>
    <w:rsid w:val="00AE2C8E"/>
    <w:rsid w:val="00AE3225"/>
    <w:rsid w:val="00AE3B8C"/>
    <w:rsid w:val="00AE4BDF"/>
    <w:rsid w:val="00AE5055"/>
    <w:rsid w:val="00AE5C8C"/>
    <w:rsid w:val="00AE693D"/>
    <w:rsid w:val="00AE6A93"/>
    <w:rsid w:val="00AF00B9"/>
    <w:rsid w:val="00AF2EF6"/>
    <w:rsid w:val="00AF3E09"/>
    <w:rsid w:val="00AF50A2"/>
    <w:rsid w:val="00AF52B0"/>
    <w:rsid w:val="00AF5967"/>
    <w:rsid w:val="00AF5BEA"/>
    <w:rsid w:val="00B0108E"/>
    <w:rsid w:val="00B01313"/>
    <w:rsid w:val="00B01A1A"/>
    <w:rsid w:val="00B01D62"/>
    <w:rsid w:val="00B01F9A"/>
    <w:rsid w:val="00B02CA0"/>
    <w:rsid w:val="00B02FDA"/>
    <w:rsid w:val="00B038A5"/>
    <w:rsid w:val="00B03BCC"/>
    <w:rsid w:val="00B04106"/>
    <w:rsid w:val="00B05EC6"/>
    <w:rsid w:val="00B06962"/>
    <w:rsid w:val="00B06A72"/>
    <w:rsid w:val="00B119F5"/>
    <w:rsid w:val="00B11D63"/>
    <w:rsid w:val="00B12247"/>
    <w:rsid w:val="00B16EA4"/>
    <w:rsid w:val="00B17FA9"/>
    <w:rsid w:val="00B20A74"/>
    <w:rsid w:val="00B22681"/>
    <w:rsid w:val="00B23C1A"/>
    <w:rsid w:val="00B23DBF"/>
    <w:rsid w:val="00B24E98"/>
    <w:rsid w:val="00B25938"/>
    <w:rsid w:val="00B25FD8"/>
    <w:rsid w:val="00B26F24"/>
    <w:rsid w:val="00B31B67"/>
    <w:rsid w:val="00B322A8"/>
    <w:rsid w:val="00B32DB9"/>
    <w:rsid w:val="00B34AB9"/>
    <w:rsid w:val="00B355C6"/>
    <w:rsid w:val="00B37327"/>
    <w:rsid w:val="00B40147"/>
    <w:rsid w:val="00B403DD"/>
    <w:rsid w:val="00B4098B"/>
    <w:rsid w:val="00B40B5E"/>
    <w:rsid w:val="00B433B7"/>
    <w:rsid w:val="00B43873"/>
    <w:rsid w:val="00B4540B"/>
    <w:rsid w:val="00B45CE3"/>
    <w:rsid w:val="00B45E1D"/>
    <w:rsid w:val="00B47C35"/>
    <w:rsid w:val="00B503A1"/>
    <w:rsid w:val="00B508A2"/>
    <w:rsid w:val="00B51AE7"/>
    <w:rsid w:val="00B52FDF"/>
    <w:rsid w:val="00B565B9"/>
    <w:rsid w:val="00B57D86"/>
    <w:rsid w:val="00B607D7"/>
    <w:rsid w:val="00B60C6C"/>
    <w:rsid w:val="00B62292"/>
    <w:rsid w:val="00B63F81"/>
    <w:rsid w:val="00B64901"/>
    <w:rsid w:val="00B67247"/>
    <w:rsid w:val="00B6789F"/>
    <w:rsid w:val="00B67EFD"/>
    <w:rsid w:val="00B7053E"/>
    <w:rsid w:val="00B70D8A"/>
    <w:rsid w:val="00B7193D"/>
    <w:rsid w:val="00B71E15"/>
    <w:rsid w:val="00B72842"/>
    <w:rsid w:val="00B732A8"/>
    <w:rsid w:val="00B73BC1"/>
    <w:rsid w:val="00B75BF4"/>
    <w:rsid w:val="00B7642E"/>
    <w:rsid w:val="00B77293"/>
    <w:rsid w:val="00B77D64"/>
    <w:rsid w:val="00B83C4E"/>
    <w:rsid w:val="00B83D80"/>
    <w:rsid w:val="00B905BA"/>
    <w:rsid w:val="00B913C6"/>
    <w:rsid w:val="00B919A5"/>
    <w:rsid w:val="00B92B5E"/>
    <w:rsid w:val="00B93A50"/>
    <w:rsid w:val="00B93B05"/>
    <w:rsid w:val="00B93C1C"/>
    <w:rsid w:val="00B94890"/>
    <w:rsid w:val="00B963B7"/>
    <w:rsid w:val="00B974DD"/>
    <w:rsid w:val="00B9758D"/>
    <w:rsid w:val="00B97741"/>
    <w:rsid w:val="00BA0481"/>
    <w:rsid w:val="00BA135B"/>
    <w:rsid w:val="00BA1F5E"/>
    <w:rsid w:val="00BA237A"/>
    <w:rsid w:val="00BA53E0"/>
    <w:rsid w:val="00BA587C"/>
    <w:rsid w:val="00BA62EA"/>
    <w:rsid w:val="00BA7C8E"/>
    <w:rsid w:val="00BA7DD1"/>
    <w:rsid w:val="00BA7E48"/>
    <w:rsid w:val="00BB02BD"/>
    <w:rsid w:val="00BB03BD"/>
    <w:rsid w:val="00BB042B"/>
    <w:rsid w:val="00BB1CE4"/>
    <w:rsid w:val="00BB3448"/>
    <w:rsid w:val="00BB485F"/>
    <w:rsid w:val="00BB62B4"/>
    <w:rsid w:val="00BB637C"/>
    <w:rsid w:val="00BC078A"/>
    <w:rsid w:val="00BC0CA0"/>
    <w:rsid w:val="00BC0D6B"/>
    <w:rsid w:val="00BC1F31"/>
    <w:rsid w:val="00BC2320"/>
    <w:rsid w:val="00BC3FD4"/>
    <w:rsid w:val="00BD09EF"/>
    <w:rsid w:val="00BD0EAB"/>
    <w:rsid w:val="00BD372E"/>
    <w:rsid w:val="00BD43B4"/>
    <w:rsid w:val="00BD5494"/>
    <w:rsid w:val="00BD5A4E"/>
    <w:rsid w:val="00BD694D"/>
    <w:rsid w:val="00BD74FA"/>
    <w:rsid w:val="00BD7839"/>
    <w:rsid w:val="00BE058B"/>
    <w:rsid w:val="00BE2422"/>
    <w:rsid w:val="00BE3B7A"/>
    <w:rsid w:val="00BE3F78"/>
    <w:rsid w:val="00BE4A3E"/>
    <w:rsid w:val="00BE4B86"/>
    <w:rsid w:val="00BE5018"/>
    <w:rsid w:val="00BE6157"/>
    <w:rsid w:val="00BE6508"/>
    <w:rsid w:val="00BE663F"/>
    <w:rsid w:val="00BE6835"/>
    <w:rsid w:val="00BF0DE6"/>
    <w:rsid w:val="00BF25D3"/>
    <w:rsid w:val="00BF3C8A"/>
    <w:rsid w:val="00BF6E4C"/>
    <w:rsid w:val="00C02125"/>
    <w:rsid w:val="00C03279"/>
    <w:rsid w:val="00C11D4F"/>
    <w:rsid w:val="00C12E9D"/>
    <w:rsid w:val="00C1431B"/>
    <w:rsid w:val="00C1710A"/>
    <w:rsid w:val="00C17F7E"/>
    <w:rsid w:val="00C2038C"/>
    <w:rsid w:val="00C204FA"/>
    <w:rsid w:val="00C20956"/>
    <w:rsid w:val="00C21029"/>
    <w:rsid w:val="00C21308"/>
    <w:rsid w:val="00C21E8D"/>
    <w:rsid w:val="00C22958"/>
    <w:rsid w:val="00C22ED6"/>
    <w:rsid w:val="00C23C5A"/>
    <w:rsid w:val="00C241C7"/>
    <w:rsid w:val="00C255D6"/>
    <w:rsid w:val="00C2730E"/>
    <w:rsid w:val="00C302B3"/>
    <w:rsid w:val="00C30381"/>
    <w:rsid w:val="00C303B5"/>
    <w:rsid w:val="00C32FC2"/>
    <w:rsid w:val="00C3421E"/>
    <w:rsid w:val="00C34A43"/>
    <w:rsid w:val="00C34BAB"/>
    <w:rsid w:val="00C35157"/>
    <w:rsid w:val="00C36327"/>
    <w:rsid w:val="00C40203"/>
    <w:rsid w:val="00C406BE"/>
    <w:rsid w:val="00C415A9"/>
    <w:rsid w:val="00C41BEF"/>
    <w:rsid w:val="00C41C36"/>
    <w:rsid w:val="00C41C3C"/>
    <w:rsid w:val="00C42490"/>
    <w:rsid w:val="00C42E23"/>
    <w:rsid w:val="00C4318A"/>
    <w:rsid w:val="00C44AFA"/>
    <w:rsid w:val="00C456FD"/>
    <w:rsid w:val="00C45FC2"/>
    <w:rsid w:val="00C46EC8"/>
    <w:rsid w:val="00C50E07"/>
    <w:rsid w:val="00C50F1C"/>
    <w:rsid w:val="00C51C3D"/>
    <w:rsid w:val="00C53D8D"/>
    <w:rsid w:val="00C55EEF"/>
    <w:rsid w:val="00C56CC0"/>
    <w:rsid w:val="00C60740"/>
    <w:rsid w:val="00C610E1"/>
    <w:rsid w:val="00C61154"/>
    <w:rsid w:val="00C63C9A"/>
    <w:rsid w:val="00C63FE7"/>
    <w:rsid w:val="00C65D9E"/>
    <w:rsid w:val="00C66164"/>
    <w:rsid w:val="00C66331"/>
    <w:rsid w:val="00C667FE"/>
    <w:rsid w:val="00C6695C"/>
    <w:rsid w:val="00C66E2D"/>
    <w:rsid w:val="00C71177"/>
    <w:rsid w:val="00C71DEF"/>
    <w:rsid w:val="00C72BAC"/>
    <w:rsid w:val="00C7434F"/>
    <w:rsid w:val="00C74A05"/>
    <w:rsid w:val="00C75B37"/>
    <w:rsid w:val="00C77674"/>
    <w:rsid w:val="00C77FE5"/>
    <w:rsid w:val="00C80E10"/>
    <w:rsid w:val="00C82049"/>
    <w:rsid w:val="00C824CE"/>
    <w:rsid w:val="00C844F1"/>
    <w:rsid w:val="00C8473B"/>
    <w:rsid w:val="00C85528"/>
    <w:rsid w:val="00C856A8"/>
    <w:rsid w:val="00C86E32"/>
    <w:rsid w:val="00C87E37"/>
    <w:rsid w:val="00C87F09"/>
    <w:rsid w:val="00C9085D"/>
    <w:rsid w:val="00C92597"/>
    <w:rsid w:val="00C96052"/>
    <w:rsid w:val="00C97E25"/>
    <w:rsid w:val="00C97F5D"/>
    <w:rsid w:val="00CA069D"/>
    <w:rsid w:val="00CA1425"/>
    <w:rsid w:val="00CA1575"/>
    <w:rsid w:val="00CA1CD2"/>
    <w:rsid w:val="00CA2756"/>
    <w:rsid w:val="00CA27F9"/>
    <w:rsid w:val="00CA305D"/>
    <w:rsid w:val="00CA3E18"/>
    <w:rsid w:val="00CA4F97"/>
    <w:rsid w:val="00CA5380"/>
    <w:rsid w:val="00CA5624"/>
    <w:rsid w:val="00CA68E5"/>
    <w:rsid w:val="00CA7C34"/>
    <w:rsid w:val="00CA7EAB"/>
    <w:rsid w:val="00CB0330"/>
    <w:rsid w:val="00CB1B84"/>
    <w:rsid w:val="00CB1D85"/>
    <w:rsid w:val="00CB3D60"/>
    <w:rsid w:val="00CB3E6A"/>
    <w:rsid w:val="00CB63A6"/>
    <w:rsid w:val="00CB6E14"/>
    <w:rsid w:val="00CB78E4"/>
    <w:rsid w:val="00CC0384"/>
    <w:rsid w:val="00CC1C2D"/>
    <w:rsid w:val="00CC1CA6"/>
    <w:rsid w:val="00CC1F00"/>
    <w:rsid w:val="00CC382C"/>
    <w:rsid w:val="00CC3C19"/>
    <w:rsid w:val="00CC472B"/>
    <w:rsid w:val="00CC49AF"/>
    <w:rsid w:val="00CC5B65"/>
    <w:rsid w:val="00CC68DF"/>
    <w:rsid w:val="00CC70ED"/>
    <w:rsid w:val="00CD17A9"/>
    <w:rsid w:val="00CD2E9A"/>
    <w:rsid w:val="00CD4FA6"/>
    <w:rsid w:val="00CD5632"/>
    <w:rsid w:val="00CE2ABB"/>
    <w:rsid w:val="00CE33C3"/>
    <w:rsid w:val="00CE34B3"/>
    <w:rsid w:val="00CE44A8"/>
    <w:rsid w:val="00CE5719"/>
    <w:rsid w:val="00CE73FC"/>
    <w:rsid w:val="00CF3B17"/>
    <w:rsid w:val="00CF422B"/>
    <w:rsid w:val="00CF54C8"/>
    <w:rsid w:val="00CF6874"/>
    <w:rsid w:val="00CF7BEE"/>
    <w:rsid w:val="00CF7F50"/>
    <w:rsid w:val="00D006AC"/>
    <w:rsid w:val="00D0096B"/>
    <w:rsid w:val="00D0196C"/>
    <w:rsid w:val="00D049BB"/>
    <w:rsid w:val="00D05920"/>
    <w:rsid w:val="00D061D7"/>
    <w:rsid w:val="00D0686A"/>
    <w:rsid w:val="00D06E0C"/>
    <w:rsid w:val="00D074E4"/>
    <w:rsid w:val="00D1012D"/>
    <w:rsid w:val="00D125D7"/>
    <w:rsid w:val="00D130C8"/>
    <w:rsid w:val="00D132D7"/>
    <w:rsid w:val="00D14589"/>
    <w:rsid w:val="00D14EC8"/>
    <w:rsid w:val="00D15C86"/>
    <w:rsid w:val="00D17563"/>
    <w:rsid w:val="00D2033C"/>
    <w:rsid w:val="00D209A0"/>
    <w:rsid w:val="00D218C0"/>
    <w:rsid w:val="00D2468A"/>
    <w:rsid w:val="00D24F73"/>
    <w:rsid w:val="00D259BF"/>
    <w:rsid w:val="00D26F91"/>
    <w:rsid w:val="00D27170"/>
    <w:rsid w:val="00D27B3A"/>
    <w:rsid w:val="00D327F5"/>
    <w:rsid w:val="00D3519A"/>
    <w:rsid w:val="00D359B8"/>
    <w:rsid w:val="00D36790"/>
    <w:rsid w:val="00D36C18"/>
    <w:rsid w:val="00D416A3"/>
    <w:rsid w:val="00D41870"/>
    <w:rsid w:val="00D42BCB"/>
    <w:rsid w:val="00D4321D"/>
    <w:rsid w:val="00D450C7"/>
    <w:rsid w:val="00D46D59"/>
    <w:rsid w:val="00D472BA"/>
    <w:rsid w:val="00D474EA"/>
    <w:rsid w:val="00D512BA"/>
    <w:rsid w:val="00D5203B"/>
    <w:rsid w:val="00D53410"/>
    <w:rsid w:val="00D559E1"/>
    <w:rsid w:val="00D55FD7"/>
    <w:rsid w:val="00D56051"/>
    <w:rsid w:val="00D56859"/>
    <w:rsid w:val="00D60545"/>
    <w:rsid w:val="00D60C27"/>
    <w:rsid w:val="00D6455B"/>
    <w:rsid w:val="00D65F8B"/>
    <w:rsid w:val="00D66663"/>
    <w:rsid w:val="00D67C30"/>
    <w:rsid w:val="00D70281"/>
    <w:rsid w:val="00D705CE"/>
    <w:rsid w:val="00D707AC"/>
    <w:rsid w:val="00D70A4B"/>
    <w:rsid w:val="00D7222F"/>
    <w:rsid w:val="00D72997"/>
    <w:rsid w:val="00D73564"/>
    <w:rsid w:val="00D73608"/>
    <w:rsid w:val="00D73D02"/>
    <w:rsid w:val="00D74418"/>
    <w:rsid w:val="00D76AC7"/>
    <w:rsid w:val="00D77AA7"/>
    <w:rsid w:val="00D803EA"/>
    <w:rsid w:val="00D82A39"/>
    <w:rsid w:val="00D83DFB"/>
    <w:rsid w:val="00D8450A"/>
    <w:rsid w:val="00D84D55"/>
    <w:rsid w:val="00D85B63"/>
    <w:rsid w:val="00D86EE9"/>
    <w:rsid w:val="00D87058"/>
    <w:rsid w:val="00D873E9"/>
    <w:rsid w:val="00D87EBC"/>
    <w:rsid w:val="00D9100E"/>
    <w:rsid w:val="00D922C8"/>
    <w:rsid w:val="00D94B9F"/>
    <w:rsid w:val="00D9747A"/>
    <w:rsid w:val="00D97496"/>
    <w:rsid w:val="00D9783B"/>
    <w:rsid w:val="00DA2AAE"/>
    <w:rsid w:val="00DA318F"/>
    <w:rsid w:val="00DA3A82"/>
    <w:rsid w:val="00DA442D"/>
    <w:rsid w:val="00DA61C5"/>
    <w:rsid w:val="00DA64D9"/>
    <w:rsid w:val="00DB1652"/>
    <w:rsid w:val="00DB2D42"/>
    <w:rsid w:val="00DB36B6"/>
    <w:rsid w:val="00DB3CCC"/>
    <w:rsid w:val="00DB4A47"/>
    <w:rsid w:val="00DB4AE2"/>
    <w:rsid w:val="00DB58F7"/>
    <w:rsid w:val="00DB6F5B"/>
    <w:rsid w:val="00DB7678"/>
    <w:rsid w:val="00DB7A5B"/>
    <w:rsid w:val="00DB7E6D"/>
    <w:rsid w:val="00DC0672"/>
    <w:rsid w:val="00DC09BA"/>
    <w:rsid w:val="00DC1A3C"/>
    <w:rsid w:val="00DC2184"/>
    <w:rsid w:val="00DC2872"/>
    <w:rsid w:val="00DC333D"/>
    <w:rsid w:val="00DC409F"/>
    <w:rsid w:val="00DC41B2"/>
    <w:rsid w:val="00DC6302"/>
    <w:rsid w:val="00DC67E0"/>
    <w:rsid w:val="00DC6A7F"/>
    <w:rsid w:val="00DC7068"/>
    <w:rsid w:val="00DC788B"/>
    <w:rsid w:val="00DD08EA"/>
    <w:rsid w:val="00DD1441"/>
    <w:rsid w:val="00DD215B"/>
    <w:rsid w:val="00DD26E6"/>
    <w:rsid w:val="00DD3458"/>
    <w:rsid w:val="00DD3D80"/>
    <w:rsid w:val="00DD464C"/>
    <w:rsid w:val="00DD4B0E"/>
    <w:rsid w:val="00DD4B8E"/>
    <w:rsid w:val="00DD64FB"/>
    <w:rsid w:val="00DD69A2"/>
    <w:rsid w:val="00DD725D"/>
    <w:rsid w:val="00DD7FE7"/>
    <w:rsid w:val="00DE0360"/>
    <w:rsid w:val="00DE04D2"/>
    <w:rsid w:val="00DE0979"/>
    <w:rsid w:val="00DE124C"/>
    <w:rsid w:val="00DE390B"/>
    <w:rsid w:val="00DE4C5E"/>
    <w:rsid w:val="00DE52D8"/>
    <w:rsid w:val="00DE79E7"/>
    <w:rsid w:val="00DF12E0"/>
    <w:rsid w:val="00DF588F"/>
    <w:rsid w:val="00DF6794"/>
    <w:rsid w:val="00E00E0E"/>
    <w:rsid w:val="00E0104A"/>
    <w:rsid w:val="00E0156E"/>
    <w:rsid w:val="00E0177B"/>
    <w:rsid w:val="00E01CB4"/>
    <w:rsid w:val="00E01CBC"/>
    <w:rsid w:val="00E04C43"/>
    <w:rsid w:val="00E05DB2"/>
    <w:rsid w:val="00E0699A"/>
    <w:rsid w:val="00E076CD"/>
    <w:rsid w:val="00E1089C"/>
    <w:rsid w:val="00E10EDC"/>
    <w:rsid w:val="00E11DCA"/>
    <w:rsid w:val="00E12210"/>
    <w:rsid w:val="00E201B5"/>
    <w:rsid w:val="00E22673"/>
    <w:rsid w:val="00E2286B"/>
    <w:rsid w:val="00E24C49"/>
    <w:rsid w:val="00E30BE8"/>
    <w:rsid w:val="00E33017"/>
    <w:rsid w:val="00E349B7"/>
    <w:rsid w:val="00E364FA"/>
    <w:rsid w:val="00E36C43"/>
    <w:rsid w:val="00E36DB1"/>
    <w:rsid w:val="00E378FF"/>
    <w:rsid w:val="00E4028A"/>
    <w:rsid w:val="00E420A7"/>
    <w:rsid w:val="00E45705"/>
    <w:rsid w:val="00E464DD"/>
    <w:rsid w:val="00E50A9B"/>
    <w:rsid w:val="00E51393"/>
    <w:rsid w:val="00E519E0"/>
    <w:rsid w:val="00E52999"/>
    <w:rsid w:val="00E52F84"/>
    <w:rsid w:val="00E53B15"/>
    <w:rsid w:val="00E5420A"/>
    <w:rsid w:val="00E549E4"/>
    <w:rsid w:val="00E55D62"/>
    <w:rsid w:val="00E60BEE"/>
    <w:rsid w:val="00E62656"/>
    <w:rsid w:val="00E6267F"/>
    <w:rsid w:val="00E62D4C"/>
    <w:rsid w:val="00E62EA2"/>
    <w:rsid w:val="00E636D6"/>
    <w:rsid w:val="00E63A57"/>
    <w:rsid w:val="00E64455"/>
    <w:rsid w:val="00E675C4"/>
    <w:rsid w:val="00E71506"/>
    <w:rsid w:val="00E71C16"/>
    <w:rsid w:val="00E720D1"/>
    <w:rsid w:val="00E75423"/>
    <w:rsid w:val="00E75F84"/>
    <w:rsid w:val="00E7705F"/>
    <w:rsid w:val="00E80DD8"/>
    <w:rsid w:val="00E810AE"/>
    <w:rsid w:val="00E819FF"/>
    <w:rsid w:val="00E8315B"/>
    <w:rsid w:val="00E838E4"/>
    <w:rsid w:val="00E83C46"/>
    <w:rsid w:val="00E84B63"/>
    <w:rsid w:val="00E93390"/>
    <w:rsid w:val="00E93AED"/>
    <w:rsid w:val="00E95940"/>
    <w:rsid w:val="00E96EAD"/>
    <w:rsid w:val="00EA0D77"/>
    <w:rsid w:val="00EA21CA"/>
    <w:rsid w:val="00EA4275"/>
    <w:rsid w:val="00EA586A"/>
    <w:rsid w:val="00EA61BD"/>
    <w:rsid w:val="00EA683C"/>
    <w:rsid w:val="00EA6F8F"/>
    <w:rsid w:val="00EA71E4"/>
    <w:rsid w:val="00EA7739"/>
    <w:rsid w:val="00EB1366"/>
    <w:rsid w:val="00EB1727"/>
    <w:rsid w:val="00EB3C91"/>
    <w:rsid w:val="00EB3E40"/>
    <w:rsid w:val="00EB79DF"/>
    <w:rsid w:val="00EB7ADD"/>
    <w:rsid w:val="00EC003F"/>
    <w:rsid w:val="00EC0083"/>
    <w:rsid w:val="00EC239C"/>
    <w:rsid w:val="00EC3ADA"/>
    <w:rsid w:val="00EC52AA"/>
    <w:rsid w:val="00EC53E0"/>
    <w:rsid w:val="00ED0685"/>
    <w:rsid w:val="00ED2402"/>
    <w:rsid w:val="00ED40B7"/>
    <w:rsid w:val="00ED73D8"/>
    <w:rsid w:val="00EE03CC"/>
    <w:rsid w:val="00EE1D98"/>
    <w:rsid w:val="00EE24AA"/>
    <w:rsid w:val="00EE2BD1"/>
    <w:rsid w:val="00EE2D14"/>
    <w:rsid w:val="00EE491A"/>
    <w:rsid w:val="00EE5A2E"/>
    <w:rsid w:val="00EE7DB4"/>
    <w:rsid w:val="00EF1353"/>
    <w:rsid w:val="00EF17A1"/>
    <w:rsid w:val="00EF33BC"/>
    <w:rsid w:val="00EF3A7B"/>
    <w:rsid w:val="00EF4D99"/>
    <w:rsid w:val="00EF6488"/>
    <w:rsid w:val="00EF6F10"/>
    <w:rsid w:val="00F0249A"/>
    <w:rsid w:val="00F030DE"/>
    <w:rsid w:val="00F03545"/>
    <w:rsid w:val="00F04022"/>
    <w:rsid w:val="00F041AA"/>
    <w:rsid w:val="00F04E65"/>
    <w:rsid w:val="00F05440"/>
    <w:rsid w:val="00F05B11"/>
    <w:rsid w:val="00F06EAF"/>
    <w:rsid w:val="00F078C3"/>
    <w:rsid w:val="00F10859"/>
    <w:rsid w:val="00F1141D"/>
    <w:rsid w:val="00F11BF8"/>
    <w:rsid w:val="00F13629"/>
    <w:rsid w:val="00F13658"/>
    <w:rsid w:val="00F13780"/>
    <w:rsid w:val="00F138D2"/>
    <w:rsid w:val="00F14B64"/>
    <w:rsid w:val="00F14F03"/>
    <w:rsid w:val="00F14FD7"/>
    <w:rsid w:val="00F15630"/>
    <w:rsid w:val="00F17B86"/>
    <w:rsid w:val="00F2149D"/>
    <w:rsid w:val="00F24DC1"/>
    <w:rsid w:val="00F3077F"/>
    <w:rsid w:val="00F30783"/>
    <w:rsid w:val="00F31AF9"/>
    <w:rsid w:val="00F31C23"/>
    <w:rsid w:val="00F31C6A"/>
    <w:rsid w:val="00F32C76"/>
    <w:rsid w:val="00F3326B"/>
    <w:rsid w:val="00F3379D"/>
    <w:rsid w:val="00F33DC1"/>
    <w:rsid w:val="00F34565"/>
    <w:rsid w:val="00F34B6C"/>
    <w:rsid w:val="00F37BC2"/>
    <w:rsid w:val="00F4082C"/>
    <w:rsid w:val="00F423DE"/>
    <w:rsid w:val="00F42B4F"/>
    <w:rsid w:val="00F44016"/>
    <w:rsid w:val="00F441B0"/>
    <w:rsid w:val="00F44439"/>
    <w:rsid w:val="00F51A86"/>
    <w:rsid w:val="00F51B95"/>
    <w:rsid w:val="00F524A6"/>
    <w:rsid w:val="00F56088"/>
    <w:rsid w:val="00F569EE"/>
    <w:rsid w:val="00F569FB"/>
    <w:rsid w:val="00F60A28"/>
    <w:rsid w:val="00F61F2F"/>
    <w:rsid w:val="00F62AED"/>
    <w:rsid w:val="00F65185"/>
    <w:rsid w:val="00F66988"/>
    <w:rsid w:val="00F679DB"/>
    <w:rsid w:val="00F67C11"/>
    <w:rsid w:val="00F70D15"/>
    <w:rsid w:val="00F72E47"/>
    <w:rsid w:val="00F73BA1"/>
    <w:rsid w:val="00F74330"/>
    <w:rsid w:val="00F77B9D"/>
    <w:rsid w:val="00F80C80"/>
    <w:rsid w:val="00F814F9"/>
    <w:rsid w:val="00F83E2F"/>
    <w:rsid w:val="00F862DD"/>
    <w:rsid w:val="00F879A8"/>
    <w:rsid w:val="00F90D8F"/>
    <w:rsid w:val="00F9117A"/>
    <w:rsid w:val="00F94DBA"/>
    <w:rsid w:val="00FA095C"/>
    <w:rsid w:val="00FA1D0C"/>
    <w:rsid w:val="00FA2D50"/>
    <w:rsid w:val="00FA34A7"/>
    <w:rsid w:val="00FA3B26"/>
    <w:rsid w:val="00FA465B"/>
    <w:rsid w:val="00FA4BD8"/>
    <w:rsid w:val="00FA4F6A"/>
    <w:rsid w:val="00FA70CF"/>
    <w:rsid w:val="00FA73A1"/>
    <w:rsid w:val="00FB5DD7"/>
    <w:rsid w:val="00FB74D3"/>
    <w:rsid w:val="00FC099A"/>
    <w:rsid w:val="00FC0E79"/>
    <w:rsid w:val="00FC115C"/>
    <w:rsid w:val="00FC232E"/>
    <w:rsid w:val="00FC350E"/>
    <w:rsid w:val="00FC4045"/>
    <w:rsid w:val="00FC4797"/>
    <w:rsid w:val="00FC50F6"/>
    <w:rsid w:val="00FC5EBE"/>
    <w:rsid w:val="00FC5EC2"/>
    <w:rsid w:val="00FC6187"/>
    <w:rsid w:val="00FD03CE"/>
    <w:rsid w:val="00FD2645"/>
    <w:rsid w:val="00FD2AA8"/>
    <w:rsid w:val="00FD5635"/>
    <w:rsid w:val="00FD6072"/>
    <w:rsid w:val="00FE1FC0"/>
    <w:rsid w:val="00FE393B"/>
    <w:rsid w:val="00FE4D2D"/>
    <w:rsid w:val="00FE5635"/>
    <w:rsid w:val="00FE5D53"/>
    <w:rsid w:val="00FE644C"/>
    <w:rsid w:val="00FF003F"/>
    <w:rsid w:val="00FF0D37"/>
    <w:rsid w:val="00FF1789"/>
    <w:rsid w:val="00FF2609"/>
    <w:rsid w:val="00FF28F7"/>
    <w:rsid w:val="00FF3B97"/>
    <w:rsid w:val="00FF4F2C"/>
    <w:rsid w:val="00FF5E7C"/>
    <w:rsid w:val="00FF618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lang w:val="en-US" w:eastAsia="en-US"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AB6"/>
    <w:rPr>
      <w:sz w:val="24"/>
      <w:szCs w:val="24"/>
      <w:lang w:bidi="ar-SA"/>
    </w:rPr>
  </w:style>
  <w:style w:type="paragraph" w:styleId="Heading1">
    <w:name w:val="heading 1"/>
    <w:basedOn w:val="Normal"/>
    <w:next w:val="Normal"/>
    <w:link w:val="Heading1Char"/>
    <w:uiPriority w:val="99"/>
    <w:qFormat/>
    <w:rsid w:val="003F1C5C"/>
    <w:pPr>
      <w:keepNext/>
      <w:spacing w:before="240" w:after="60"/>
      <w:outlineLvl w:val="0"/>
    </w:pPr>
    <w:rPr>
      <w:rFonts w:ascii="Cambria" w:hAnsi="Cambria" w:cs="Mang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F1C5C"/>
    <w:rPr>
      <w:rFonts w:ascii="Cambria" w:hAnsi="Cambria" w:cs="Mangal"/>
      <w:b/>
      <w:bCs/>
      <w:kern w:val="32"/>
      <w:sz w:val="32"/>
      <w:szCs w:val="32"/>
      <w:lang w:bidi="ar-SA"/>
    </w:rPr>
  </w:style>
  <w:style w:type="table" w:styleId="TableGrid">
    <w:name w:val="Table Grid"/>
    <w:basedOn w:val="TableNormal"/>
    <w:uiPriority w:val="99"/>
    <w:rsid w:val="008253E4"/>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4C796F"/>
    <w:pPr>
      <w:tabs>
        <w:tab w:val="center" w:pos="4320"/>
        <w:tab w:val="right" w:pos="8640"/>
      </w:tabs>
    </w:pPr>
  </w:style>
  <w:style w:type="character" w:customStyle="1" w:styleId="HeaderChar">
    <w:name w:val="Header Char"/>
    <w:basedOn w:val="DefaultParagraphFont"/>
    <w:link w:val="Header"/>
    <w:uiPriority w:val="99"/>
    <w:semiHidden/>
    <w:rsid w:val="00DF34D8"/>
    <w:rPr>
      <w:sz w:val="24"/>
      <w:szCs w:val="24"/>
      <w:lang w:bidi="ar-SA"/>
    </w:rPr>
  </w:style>
  <w:style w:type="paragraph" w:styleId="Footer">
    <w:name w:val="footer"/>
    <w:basedOn w:val="Normal"/>
    <w:link w:val="FooterChar"/>
    <w:uiPriority w:val="99"/>
    <w:rsid w:val="004C796F"/>
    <w:pPr>
      <w:tabs>
        <w:tab w:val="center" w:pos="4320"/>
        <w:tab w:val="right" w:pos="8640"/>
      </w:tabs>
    </w:pPr>
  </w:style>
  <w:style w:type="character" w:customStyle="1" w:styleId="FooterChar">
    <w:name w:val="Footer Char"/>
    <w:basedOn w:val="DefaultParagraphFont"/>
    <w:link w:val="Footer"/>
    <w:uiPriority w:val="99"/>
    <w:semiHidden/>
    <w:rsid w:val="00DF34D8"/>
    <w:rPr>
      <w:sz w:val="24"/>
      <w:szCs w:val="24"/>
      <w:lang w:bidi="ar-SA"/>
    </w:rPr>
  </w:style>
  <w:style w:type="paragraph" w:styleId="ListParagraph">
    <w:name w:val="List Paragraph"/>
    <w:aliases w:val="Sub heading 3.1.1"/>
    <w:basedOn w:val="Normal"/>
    <w:link w:val="ListParagraphChar"/>
    <w:uiPriority w:val="34"/>
    <w:qFormat/>
    <w:rsid w:val="00E62EA2"/>
    <w:pPr>
      <w:ind w:left="720"/>
      <w:contextualSpacing/>
    </w:pPr>
  </w:style>
  <w:style w:type="paragraph" w:styleId="BalloonText">
    <w:name w:val="Balloon Text"/>
    <w:basedOn w:val="Normal"/>
    <w:link w:val="BalloonTextChar"/>
    <w:uiPriority w:val="99"/>
    <w:rsid w:val="00F90D8F"/>
    <w:rPr>
      <w:rFonts w:ascii="Tahoma" w:hAnsi="Tahoma" w:cs="Tahoma"/>
      <w:sz w:val="16"/>
      <w:szCs w:val="16"/>
    </w:rPr>
  </w:style>
  <w:style w:type="character" w:customStyle="1" w:styleId="BalloonTextChar">
    <w:name w:val="Balloon Text Char"/>
    <w:basedOn w:val="DefaultParagraphFont"/>
    <w:link w:val="BalloonText"/>
    <w:uiPriority w:val="99"/>
    <w:locked/>
    <w:rsid w:val="00F90D8F"/>
    <w:rPr>
      <w:rFonts w:ascii="Tahoma" w:hAnsi="Tahoma" w:cs="Tahoma"/>
      <w:sz w:val="16"/>
      <w:szCs w:val="16"/>
      <w:lang w:bidi="ar-SA"/>
    </w:rPr>
  </w:style>
  <w:style w:type="paragraph" w:customStyle="1" w:styleId="Default">
    <w:name w:val="Default"/>
    <w:rsid w:val="00F34565"/>
    <w:pPr>
      <w:autoSpaceDE w:val="0"/>
      <w:autoSpaceDN w:val="0"/>
      <w:adjustRightInd w:val="0"/>
    </w:pPr>
    <w:rPr>
      <w:rFonts w:ascii="Arial" w:hAnsi="Arial" w:cs="Arial"/>
      <w:color w:val="000000"/>
      <w:sz w:val="24"/>
      <w:szCs w:val="24"/>
    </w:rPr>
  </w:style>
  <w:style w:type="character" w:customStyle="1" w:styleId="ListParagraphChar">
    <w:name w:val="List Paragraph Char"/>
    <w:aliases w:val="Sub heading 3.1.1 Char"/>
    <w:link w:val="ListParagraph"/>
    <w:uiPriority w:val="34"/>
    <w:rsid w:val="00712590"/>
    <w:rPr>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lang w:val="en-US" w:eastAsia="en-US"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AB6"/>
    <w:rPr>
      <w:sz w:val="24"/>
      <w:szCs w:val="24"/>
      <w:lang w:bidi="ar-SA"/>
    </w:rPr>
  </w:style>
  <w:style w:type="paragraph" w:styleId="Heading1">
    <w:name w:val="heading 1"/>
    <w:basedOn w:val="Normal"/>
    <w:next w:val="Normal"/>
    <w:link w:val="Heading1Char"/>
    <w:uiPriority w:val="99"/>
    <w:qFormat/>
    <w:rsid w:val="003F1C5C"/>
    <w:pPr>
      <w:keepNext/>
      <w:spacing w:before="240" w:after="60"/>
      <w:outlineLvl w:val="0"/>
    </w:pPr>
    <w:rPr>
      <w:rFonts w:ascii="Cambria" w:hAnsi="Cambria" w:cs="Mang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F1C5C"/>
    <w:rPr>
      <w:rFonts w:ascii="Cambria" w:hAnsi="Cambria" w:cs="Mangal"/>
      <w:b/>
      <w:bCs/>
      <w:kern w:val="32"/>
      <w:sz w:val="32"/>
      <w:szCs w:val="32"/>
      <w:lang w:bidi="ar-SA"/>
    </w:rPr>
  </w:style>
  <w:style w:type="table" w:styleId="TableGrid">
    <w:name w:val="Table Grid"/>
    <w:basedOn w:val="TableNormal"/>
    <w:uiPriority w:val="99"/>
    <w:rsid w:val="008253E4"/>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4C796F"/>
    <w:pPr>
      <w:tabs>
        <w:tab w:val="center" w:pos="4320"/>
        <w:tab w:val="right" w:pos="8640"/>
      </w:tabs>
    </w:pPr>
  </w:style>
  <w:style w:type="character" w:customStyle="1" w:styleId="HeaderChar">
    <w:name w:val="Header Char"/>
    <w:basedOn w:val="DefaultParagraphFont"/>
    <w:link w:val="Header"/>
    <w:uiPriority w:val="99"/>
    <w:semiHidden/>
    <w:rsid w:val="00DF34D8"/>
    <w:rPr>
      <w:sz w:val="24"/>
      <w:szCs w:val="24"/>
      <w:lang w:bidi="ar-SA"/>
    </w:rPr>
  </w:style>
  <w:style w:type="paragraph" w:styleId="Footer">
    <w:name w:val="footer"/>
    <w:basedOn w:val="Normal"/>
    <w:link w:val="FooterChar"/>
    <w:uiPriority w:val="99"/>
    <w:rsid w:val="004C796F"/>
    <w:pPr>
      <w:tabs>
        <w:tab w:val="center" w:pos="4320"/>
        <w:tab w:val="right" w:pos="8640"/>
      </w:tabs>
    </w:pPr>
  </w:style>
  <w:style w:type="character" w:customStyle="1" w:styleId="FooterChar">
    <w:name w:val="Footer Char"/>
    <w:basedOn w:val="DefaultParagraphFont"/>
    <w:link w:val="Footer"/>
    <w:uiPriority w:val="99"/>
    <w:semiHidden/>
    <w:rsid w:val="00DF34D8"/>
    <w:rPr>
      <w:sz w:val="24"/>
      <w:szCs w:val="24"/>
      <w:lang w:bidi="ar-SA"/>
    </w:rPr>
  </w:style>
  <w:style w:type="paragraph" w:styleId="ListParagraph">
    <w:name w:val="List Paragraph"/>
    <w:aliases w:val="Sub heading 3.1.1"/>
    <w:basedOn w:val="Normal"/>
    <w:link w:val="ListParagraphChar"/>
    <w:uiPriority w:val="34"/>
    <w:qFormat/>
    <w:rsid w:val="00E62EA2"/>
    <w:pPr>
      <w:ind w:left="720"/>
      <w:contextualSpacing/>
    </w:pPr>
  </w:style>
  <w:style w:type="paragraph" w:styleId="BalloonText">
    <w:name w:val="Balloon Text"/>
    <w:basedOn w:val="Normal"/>
    <w:link w:val="BalloonTextChar"/>
    <w:uiPriority w:val="99"/>
    <w:rsid w:val="00F90D8F"/>
    <w:rPr>
      <w:rFonts w:ascii="Tahoma" w:hAnsi="Tahoma" w:cs="Tahoma"/>
      <w:sz w:val="16"/>
      <w:szCs w:val="16"/>
    </w:rPr>
  </w:style>
  <w:style w:type="character" w:customStyle="1" w:styleId="BalloonTextChar">
    <w:name w:val="Balloon Text Char"/>
    <w:basedOn w:val="DefaultParagraphFont"/>
    <w:link w:val="BalloonText"/>
    <w:uiPriority w:val="99"/>
    <w:locked/>
    <w:rsid w:val="00F90D8F"/>
    <w:rPr>
      <w:rFonts w:ascii="Tahoma" w:hAnsi="Tahoma" w:cs="Tahoma"/>
      <w:sz w:val="16"/>
      <w:szCs w:val="16"/>
      <w:lang w:bidi="ar-SA"/>
    </w:rPr>
  </w:style>
  <w:style w:type="paragraph" w:customStyle="1" w:styleId="Default">
    <w:name w:val="Default"/>
    <w:rsid w:val="00F34565"/>
    <w:pPr>
      <w:autoSpaceDE w:val="0"/>
      <w:autoSpaceDN w:val="0"/>
      <w:adjustRightInd w:val="0"/>
    </w:pPr>
    <w:rPr>
      <w:rFonts w:ascii="Arial" w:hAnsi="Arial" w:cs="Arial"/>
      <w:color w:val="000000"/>
      <w:sz w:val="24"/>
      <w:szCs w:val="24"/>
    </w:rPr>
  </w:style>
  <w:style w:type="character" w:customStyle="1" w:styleId="ListParagraphChar">
    <w:name w:val="List Paragraph Char"/>
    <w:aliases w:val="Sub heading 3.1.1 Char"/>
    <w:link w:val="ListParagraph"/>
    <w:uiPriority w:val="34"/>
    <w:rsid w:val="00712590"/>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1057">
      <w:bodyDiv w:val="1"/>
      <w:marLeft w:val="0"/>
      <w:marRight w:val="0"/>
      <w:marTop w:val="0"/>
      <w:marBottom w:val="0"/>
      <w:divBdr>
        <w:top w:val="none" w:sz="0" w:space="0" w:color="auto"/>
        <w:left w:val="none" w:sz="0" w:space="0" w:color="auto"/>
        <w:bottom w:val="none" w:sz="0" w:space="0" w:color="auto"/>
        <w:right w:val="none" w:sz="0" w:space="0" w:color="auto"/>
      </w:divBdr>
    </w:div>
    <w:div w:id="10499552">
      <w:bodyDiv w:val="1"/>
      <w:marLeft w:val="0"/>
      <w:marRight w:val="0"/>
      <w:marTop w:val="0"/>
      <w:marBottom w:val="0"/>
      <w:divBdr>
        <w:top w:val="none" w:sz="0" w:space="0" w:color="auto"/>
        <w:left w:val="none" w:sz="0" w:space="0" w:color="auto"/>
        <w:bottom w:val="none" w:sz="0" w:space="0" w:color="auto"/>
        <w:right w:val="none" w:sz="0" w:space="0" w:color="auto"/>
      </w:divBdr>
    </w:div>
    <w:div w:id="21368132">
      <w:bodyDiv w:val="1"/>
      <w:marLeft w:val="0"/>
      <w:marRight w:val="0"/>
      <w:marTop w:val="0"/>
      <w:marBottom w:val="0"/>
      <w:divBdr>
        <w:top w:val="none" w:sz="0" w:space="0" w:color="auto"/>
        <w:left w:val="none" w:sz="0" w:space="0" w:color="auto"/>
        <w:bottom w:val="none" w:sz="0" w:space="0" w:color="auto"/>
        <w:right w:val="none" w:sz="0" w:space="0" w:color="auto"/>
      </w:divBdr>
    </w:div>
    <w:div w:id="27681077">
      <w:bodyDiv w:val="1"/>
      <w:marLeft w:val="0"/>
      <w:marRight w:val="0"/>
      <w:marTop w:val="0"/>
      <w:marBottom w:val="0"/>
      <w:divBdr>
        <w:top w:val="none" w:sz="0" w:space="0" w:color="auto"/>
        <w:left w:val="none" w:sz="0" w:space="0" w:color="auto"/>
        <w:bottom w:val="none" w:sz="0" w:space="0" w:color="auto"/>
        <w:right w:val="none" w:sz="0" w:space="0" w:color="auto"/>
      </w:divBdr>
    </w:div>
    <w:div w:id="42683688">
      <w:bodyDiv w:val="1"/>
      <w:marLeft w:val="0"/>
      <w:marRight w:val="0"/>
      <w:marTop w:val="0"/>
      <w:marBottom w:val="0"/>
      <w:divBdr>
        <w:top w:val="none" w:sz="0" w:space="0" w:color="auto"/>
        <w:left w:val="none" w:sz="0" w:space="0" w:color="auto"/>
        <w:bottom w:val="none" w:sz="0" w:space="0" w:color="auto"/>
        <w:right w:val="none" w:sz="0" w:space="0" w:color="auto"/>
      </w:divBdr>
    </w:div>
    <w:div w:id="98527489">
      <w:bodyDiv w:val="1"/>
      <w:marLeft w:val="0"/>
      <w:marRight w:val="0"/>
      <w:marTop w:val="0"/>
      <w:marBottom w:val="0"/>
      <w:divBdr>
        <w:top w:val="none" w:sz="0" w:space="0" w:color="auto"/>
        <w:left w:val="none" w:sz="0" w:space="0" w:color="auto"/>
        <w:bottom w:val="none" w:sz="0" w:space="0" w:color="auto"/>
        <w:right w:val="none" w:sz="0" w:space="0" w:color="auto"/>
      </w:divBdr>
    </w:div>
    <w:div w:id="100564601">
      <w:bodyDiv w:val="1"/>
      <w:marLeft w:val="0"/>
      <w:marRight w:val="0"/>
      <w:marTop w:val="0"/>
      <w:marBottom w:val="0"/>
      <w:divBdr>
        <w:top w:val="none" w:sz="0" w:space="0" w:color="auto"/>
        <w:left w:val="none" w:sz="0" w:space="0" w:color="auto"/>
        <w:bottom w:val="none" w:sz="0" w:space="0" w:color="auto"/>
        <w:right w:val="none" w:sz="0" w:space="0" w:color="auto"/>
      </w:divBdr>
    </w:div>
    <w:div w:id="111633668">
      <w:bodyDiv w:val="1"/>
      <w:marLeft w:val="0"/>
      <w:marRight w:val="0"/>
      <w:marTop w:val="0"/>
      <w:marBottom w:val="0"/>
      <w:divBdr>
        <w:top w:val="none" w:sz="0" w:space="0" w:color="auto"/>
        <w:left w:val="none" w:sz="0" w:space="0" w:color="auto"/>
        <w:bottom w:val="none" w:sz="0" w:space="0" w:color="auto"/>
        <w:right w:val="none" w:sz="0" w:space="0" w:color="auto"/>
      </w:divBdr>
    </w:div>
    <w:div w:id="133328992">
      <w:bodyDiv w:val="1"/>
      <w:marLeft w:val="0"/>
      <w:marRight w:val="0"/>
      <w:marTop w:val="0"/>
      <w:marBottom w:val="0"/>
      <w:divBdr>
        <w:top w:val="none" w:sz="0" w:space="0" w:color="auto"/>
        <w:left w:val="none" w:sz="0" w:space="0" w:color="auto"/>
        <w:bottom w:val="none" w:sz="0" w:space="0" w:color="auto"/>
        <w:right w:val="none" w:sz="0" w:space="0" w:color="auto"/>
      </w:divBdr>
    </w:div>
    <w:div w:id="144471436">
      <w:bodyDiv w:val="1"/>
      <w:marLeft w:val="0"/>
      <w:marRight w:val="0"/>
      <w:marTop w:val="0"/>
      <w:marBottom w:val="0"/>
      <w:divBdr>
        <w:top w:val="none" w:sz="0" w:space="0" w:color="auto"/>
        <w:left w:val="none" w:sz="0" w:space="0" w:color="auto"/>
        <w:bottom w:val="none" w:sz="0" w:space="0" w:color="auto"/>
        <w:right w:val="none" w:sz="0" w:space="0" w:color="auto"/>
      </w:divBdr>
    </w:div>
    <w:div w:id="152526382">
      <w:marLeft w:val="0"/>
      <w:marRight w:val="0"/>
      <w:marTop w:val="0"/>
      <w:marBottom w:val="0"/>
      <w:divBdr>
        <w:top w:val="none" w:sz="0" w:space="0" w:color="auto"/>
        <w:left w:val="none" w:sz="0" w:space="0" w:color="auto"/>
        <w:bottom w:val="none" w:sz="0" w:space="0" w:color="auto"/>
        <w:right w:val="none" w:sz="0" w:space="0" w:color="auto"/>
      </w:divBdr>
    </w:div>
    <w:div w:id="152526383">
      <w:marLeft w:val="0"/>
      <w:marRight w:val="0"/>
      <w:marTop w:val="0"/>
      <w:marBottom w:val="0"/>
      <w:divBdr>
        <w:top w:val="none" w:sz="0" w:space="0" w:color="auto"/>
        <w:left w:val="none" w:sz="0" w:space="0" w:color="auto"/>
        <w:bottom w:val="none" w:sz="0" w:space="0" w:color="auto"/>
        <w:right w:val="none" w:sz="0" w:space="0" w:color="auto"/>
      </w:divBdr>
    </w:div>
    <w:div w:id="152526384">
      <w:marLeft w:val="0"/>
      <w:marRight w:val="0"/>
      <w:marTop w:val="0"/>
      <w:marBottom w:val="0"/>
      <w:divBdr>
        <w:top w:val="none" w:sz="0" w:space="0" w:color="auto"/>
        <w:left w:val="none" w:sz="0" w:space="0" w:color="auto"/>
        <w:bottom w:val="none" w:sz="0" w:space="0" w:color="auto"/>
        <w:right w:val="none" w:sz="0" w:space="0" w:color="auto"/>
      </w:divBdr>
    </w:div>
    <w:div w:id="152526385">
      <w:marLeft w:val="0"/>
      <w:marRight w:val="0"/>
      <w:marTop w:val="0"/>
      <w:marBottom w:val="0"/>
      <w:divBdr>
        <w:top w:val="none" w:sz="0" w:space="0" w:color="auto"/>
        <w:left w:val="none" w:sz="0" w:space="0" w:color="auto"/>
        <w:bottom w:val="none" w:sz="0" w:space="0" w:color="auto"/>
        <w:right w:val="none" w:sz="0" w:space="0" w:color="auto"/>
      </w:divBdr>
    </w:div>
    <w:div w:id="152526386">
      <w:marLeft w:val="0"/>
      <w:marRight w:val="0"/>
      <w:marTop w:val="0"/>
      <w:marBottom w:val="0"/>
      <w:divBdr>
        <w:top w:val="none" w:sz="0" w:space="0" w:color="auto"/>
        <w:left w:val="none" w:sz="0" w:space="0" w:color="auto"/>
        <w:bottom w:val="none" w:sz="0" w:space="0" w:color="auto"/>
        <w:right w:val="none" w:sz="0" w:space="0" w:color="auto"/>
      </w:divBdr>
    </w:div>
    <w:div w:id="152526387">
      <w:marLeft w:val="0"/>
      <w:marRight w:val="0"/>
      <w:marTop w:val="0"/>
      <w:marBottom w:val="0"/>
      <w:divBdr>
        <w:top w:val="none" w:sz="0" w:space="0" w:color="auto"/>
        <w:left w:val="none" w:sz="0" w:space="0" w:color="auto"/>
        <w:bottom w:val="none" w:sz="0" w:space="0" w:color="auto"/>
        <w:right w:val="none" w:sz="0" w:space="0" w:color="auto"/>
      </w:divBdr>
    </w:div>
    <w:div w:id="152526388">
      <w:marLeft w:val="0"/>
      <w:marRight w:val="0"/>
      <w:marTop w:val="0"/>
      <w:marBottom w:val="0"/>
      <w:divBdr>
        <w:top w:val="none" w:sz="0" w:space="0" w:color="auto"/>
        <w:left w:val="none" w:sz="0" w:space="0" w:color="auto"/>
        <w:bottom w:val="none" w:sz="0" w:space="0" w:color="auto"/>
        <w:right w:val="none" w:sz="0" w:space="0" w:color="auto"/>
      </w:divBdr>
    </w:div>
    <w:div w:id="152526389">
      <w:marLeft w:val="0"/>
      <w:marRight w:val="0"/>
      <w:marTop w:val="0"/>
      <w:marBottom w:val="0"/>
      <w:divBdr>
        <w:top w:val="none" w:sz="0" w:space="0" w:color="auto"/>
        <w:left w:val="none" w:sz="0" w:space="0" w:color="auto"/>
        <w:bottom w:val="none" w:sz="0" w:space="0" w:color="auto"/>
        <w:right w:val="none" w:sz="0" w:space="0" w:color="auto"/>
      </w:divBdr>
    </w:div>
    <w:div w:id="152526390">
      <w:marLeft w:val="0"/>
      <w:marRight w:val="0"/>
      <w:marTop w:val="0"/>
      <w:marBottom w:val="0"/>
      <w:divBdr>
        <w:top w:val="none" w:sz="0" w:space="0" w:color="auto"/>
        <w:left w:val="none" w:sz="0" w:space="0" w:color="auto"/>
        <w:bottom w:val="none" w:sz="0" w:space="0" w:color="auto"/>
        <w:right w:val="none" w:sz="0" w:space="0" w:color="auto"/>
      </w:divBdr>
    </w:div>
    <w:div w:id="159198609">
      <w:bodyDiv w:val="1"/>
      <w:marLeft w:val="0"/>
      <w:marRight w:val="0"/>
      <w:marTop w:val="0"/>
      <w:marBottom w:val="0"/>
      <w:divBdr>
        <w:top w:val="none" w:sz="0" w:space="0" w:color="auto"/>
        <w:left w:val="none" w:sz="0" w:space="0" w:color="auto"/>
        <w:bottom w:val="none" w:sz="0" w:space="0" w:color="auto"/>
        <w:right w:val="none" w:sz="0" w:space="0" w:color="auto"/>
      </w:divBdr>
    </w:div>
    <w:div w:id="164367970">
      <w:bodyDiv w:val="1"/>
      <w:marLeft w:val="0"/>
      <w:marRight w:val="0"/>
      <w:marTop w:val="0"/>
      <w:marBottom w:val="0"/>
      <w:divBdr>
        <w:top w:val="none" w:sz="0" w:space="0" w:color="auto"/>
        <w:left w:val="none" w:sz="0" w:space="0" w:color="auto"/>
        <w:bottom w:val="none" w:sz="0" w:space="0" w:color="auto"/>
        <w:right w:val="none" w:sz="0" w:space="0" w:color="auto"/>
      </w:divBdr>
    </w:div>
    <w:div w:id="164711676">
      <w:bodyDiv w:val="1"/>
      <w:marLeft w:val="0"/>
      <w:marRight w:val="0"/>
      <w:marTop w:val="0"/>
      <w:marBottom w:val="0"/>
      <w:divBdr>
        <w:top w:val="none" w:sz="0" w:space="0" w:color="auto"/>
        <w:left w:val="none" w:sz="0" w:space="0" w:color="auto"/>
        <w:bottom w:val="none" w:sz="0" w:space="0" w:color="auto"/>
        <w:right w:val="none" w:sz="0" w:space="0" w:color="auto"/>
      </w:divBdr>
    </w:div>
    <w:div w:id="173308502">
      <w:bodyDiv w:val="1"/>
      <w:marLeft w:val="0"/>
      <w:marRight w:val="0"/>
      <w:marTop w:val="0"/>
      <w:marBottom w:val="0"/>
      <w:divBdr>
        <w:top w:val="none" w:sz="0" w:space="0" w:color="auto"/>
        <w:left w:val="none" w:sz="0" w:space="0" w:color="auto"/>
        <w:bottom w:val="none" w:sz="0" w:space="0" w:color="auto"/>
        <w:right w:val="none" w:sz="0" w:space="0" w:color="auto"/>
      </w:divBdr>
    </w:div>
    <w:div w:id="176582892">
      <w:bodyDiv w:val="1"/>
      <w:marLeft w:val="0"/>
      <w:marRight w:val="0"/>
      <w:marTop w:val="0"/>
      <w:marBottom w:val="0"/>
      <w:divBdr>
        <w:top w:val="none" w:sz="0" w:space="0" w:color="auto"/>
        <w:left w:val="none" w:sz="0" w:space="0" w:color="auto"/>
        <w:bottom w:val="none" w:sz="0" w:space="0" w:color="auto"/>
        <w:right w:val="none" w:sz="0" w:space="0" w:color="auto"/>
      </w:divBdr>
    </w:div>
    <w:div w:id="179316107">
      <w:bodyDiv w:val="1"/>
      <w:marLeft w:val="0"/>
      <w:marRight w:val="0"/>
      <w:marTop w:val="0"/>
      <w:marBottom w:val="0"/>
      <w:divBdr>
        <w:top w:val="none" w:sz="0" w:space="0" w:color="auto"/>
        <w:left w:val="none" w:sz="0" w:space="0" w:color="auto"/>
        <w:bottom w:val="none" w:sz="0" w:space="0" w:color="auto"/>
        <w:right w:val="none" w:sz="0" w:space="0" w:color="auto"/>
      </w:divBdr>
    </w:div>
    <w:div w:id="185485009">
      <w:bodyDiv w:val="1"/>
      <w:marLeft w:val="0"/>
      <w:marRight w:val="0"/>
      <w:marTop w:val="0"/>
      <w:marBottom w:val="0"/>
      <w:divBdr>
        <w:top w:val="none" w:sz="0" w:space="0" w:color="auto"/>
        <w:left w:val="none" w:sz="0" w:space="0" w:color="auto"/>
        <w:bottom w:val="none" w:sz="0" w:space="0" w:color="auto"/>
        <w:right w:val="none" w:sz="0" w:space="0" w:color="auto"/>
      </w:divBdr>
    </w:div>
    <w:div w:id="195195776">
      <w:bodyDiv w:val="1"/>
      <w:marLeft w:val="0"/>
      <w:marRight w:val="0"/>
      <w:marTop w:val="0"/>
      <w:marBottom w:val="0"/>
      <w:divBdr>
        <w:top w:val="none" w:sz="0" w:space="0" w:color="auto"/>
        <w:left w:val="none" w:sz="0" w:space="0" w:color="auto"/>
        <w:bottom w:val="none" w:sz="0" w:space="0" w:color="auto"/>
        <w:right w:val="none" w:sz="0" w:space="0" w:color="auto"/>
      </w:divBdr>
    </w:div>
    <w:div w:id="206378450">
      <w:bodyDiv w:val="1"/>
      <w:marLeft w:val="0"/>
      <w:marRight w:val="0"/>
      <w:marTop w:val="0"/>
      <w:marBottom w:val="0"/>
      <w:divBdr>
        <w:top w:val="none" w:sz="0" w:space="0" w:color="auto"/>
        <w:left w:val="none" w:sz="0" w:space="0" w:color="auto"/>
        <w:bottom w:val="none" w:sz="0" w:space="0" w:color="auto"/>
        <w:right w:val="none" w:sz="0" w:space="0" w:color="auto"/>
      </w:divBdr>
    </w:div>
    <w:div w:id="208495787">
      <w:bodyDiv w:val="1"/>
      <w:marLeft w:val="0"/>
      <w:marRight w:val="0"/>
      <w:marTop w:val="0"/>
      <w:marBottom w:val="0"/>
      <w:divBdr>
        <w:top w:val="none" w:sz="0" w:space="0" w:color="auto"/>
        <w:left w:val="none" w:sz="0" w:space="0" w:color="auto"/>
        <w:bottom w:val="none" w:sz="0" w:space="0" w:color="auto"/>
        <w:right w:val="none" w:sz="0" w:space="0" w:color="auto"/>
      </w:divBdr>
    </w:div>
    <w:div w:id="209923129">
      <w:bodyDiv w:val="1"/>
      <w:marLeft w:val="0"/>
      <w:marRight w:val="0"/>
      <w:marTop w:val="0"/>
      <w:marBottom w:val="0"/>
      <w:divBdr>
        <w:top w:val="none" w:sz="0" w:space="0" w:color="auto"/>
        <w:left w:val="none" w:sz="0" w:space="0" w:color="auto"/>
        <w:bottom w:val="none" w:sz="0" w:space="0" w:color="auto"/>
        <w:right w:val="none" w:sz="0" w:space="0" w:color="auto"/>
      </w:divBdr>
    </w:div>
    <w:div w:id="214780213">
      <w:bodyDiv w:val="1"/>
      <w:marLeft w:val="0"/>
      <w:marRight w:val="0"/>
      <w:marTop w:val="0"/>
      <w:marBottom w:val="0"/>
      <w:divBdr>
        <w:top w:val="none" w:sz="0" w:space="0" w:color="auto"/>
        <w:left w:val="none" w:sz="0" w:space="0" w:color="auto"/>
        <w:bottom w:val="none" w:sz="0" w:space="0" w:color="auto"/>
        <w:right w:val="none" w:sz="0" w:space="0" w:color="auto"/>
      </w:divBdr>
    </w:div>
    <w:div w:id="222446495">
      <w:bodyDiv w:val="1"/>
      <w:marLeft w:val="0"/>
      <w:marRight w:val="0"/>
      <w:marTop w:val="0"/>
      <w:marBottom w:val="0"/>
      <w:divBdr>
        <w:top w:val="none" w:sz="0" w:space="0" w:color="auto"/>
        <w:left w:val="none" w:sz="0" w:space="0" w:color="auto"/>
        <w:bottom w:val="none" w:sz="0" w:space="0" w:color="auto"/>
        <w:right w:val="none" w:sz="0" w:space="0" w:color="auto"/>
      </w:divBdr>
    </w:div>
    <w:div w:id="233055781">
      <w:bodyDiv w:val="1"/>
      <w:marLeft w:val="0"/>
      <w:marRight w:val="0"/>
      <w:marTop w:val="0"/>
      <w:marBottom w:val="0"/>
      <w:divBdr>
        <w:top w:val="none" w:sz="0" w:space="0" w:color="auto"/>
        <w:left w:val="none" w:sz="0" w:space="0" w:color="auto"/>
        <w:bottom w:val="none" w:sz="0" w:space="0" w:color="auto"/>
        <w:right w:val="none" w:sz="0" w:space="0" w:color="auto"/>
      </w:divBdr>
    </w:div>
    <w:div w:id="233510332">
      <w:bodyDiv w:val="1"/>
      <w:marLeft w:val="0"/>
      <w:marRight w:val="0"/>
      <w:marTop w:val="0"/>
      <w:marBottom w:val="0"/>
      <w:divBdr>
        <w:top w:val="none" w:sz="0" w:space="0" w:color="auto"/>
        <w:left w:val="none" w:sz="0" w:space="0" w:color="auto"/>
        <w:bottom w:val="none" w:sz="0" w:space="0" w:color="auto"/>
        <w:right w:val="none" w:sz="0" w:space="0" w:color="auto"/>
      </w:divBdr>
    </w:div>
    <w:div w:id="253829642">
      <w:bodyDiv w:val="1"/>
      <w:marLeft w:val="0"/>
      <w:marRight w:val="0"/>
      <w:marTop w:val="0"/>
      <w:marBottom w:val="0"/>
      <w:divBdr>
        <w:top w:val="none" w:sz="0" w:space="0" w:color="auto"/>
        <w:left w:val="none" w:sz="0" w:space="0" w:color="auto"/>
        <w:bottom w:val="none" w:sz="0" w:space="0" w:color="auto"/>
        <w:right w:val="none" w:sz="0" w:space="0" w:color="auto"/>
      </w:divBdr>
    </w:div>
    <w:div w:id="271786930">
      <w:bodyDiv w:val="1"/>
      <w:marLeft w:val="0"/>
      <w:marRight w:val="0"/>
      <w:marTop w:val="0"/>
      <w:marBottom w:val="0"/>
      <w:divBdr>
        <w:top w:val="none" w:sz="0" w:space="0" w:color="auto"/>
        <w:left w:val="none" w:sz="0" w:space="0" w:color="auto"/>
        <w:bottom w:val="none" w:sz="0" w:space="0" w:color="auto"/>
        <w:right w:val="none" w:sz="0" w:space="0" w:color="auto"/>
      </w:divBdr>
    </w:div>
    <w:div w:id="280769950">
      <w:bodyDiv w:val="1"/>
      <w:marLeft w:val="0"/>
      <w:marRight w:val="0"/>
      <w:marTop w:val="0"/>
      <w:marBottom w:val="0"/>
      <w:divBdr>
        <w:top w:val="none" w:sz="0" w:space="0" w:color="auto"/>
        <w:left w:val="none" w:sz="0" w:space="0" w:color="auto"/>
        <w:bottom w:val="none" w:sz="0" w:space="0" w:color="auto"/>
        <w:right w:val="none" w:sz="0" w:space="0" w:color="auto"/>
      </w:divBdr>
    </w:div>
    <w:div w:id="283390578">
      <w:bodyDiv w:val="1"/>
      <w:marLeft w:val="0"/>
      <w:marRight w:val="0"/>
      <w:marTop w:val="0"/>
      <w:marBottom w:val="0"/>
      <w:divBdr>
        <w:top w:val="none" w:sz="0" w:space="0" w:color="auto"/>
        <w:left w:val="none" w:sz="0" w:space="0" w:color="auto"/>
        <w:bottom w:val="none" w:sz="0" w:space="0" w:color="auto"/>
        <w:right w:val="none" w:sz="0" w:space="0" w:color="auto"/>
      </w:divBdr>
    </w:div>
    <w:div w:id="284427726">
      <w:bodyDiv w:val="1"/>
      <w:marLeft w:val="0"/>
      <w:marRight w:val="0"/>
      <w:marTop w:val="0"/>
      <w:marBottom w:val="0"/>
      <w:divBdr>
        <w:top w:val="none" w:sz="0" w:space="0" w:color="auto"/>
        <w:left w:val="none" w:sz="0" w:space="0" w:color="auto"/>
        <w:bottom w:val="none" w:sz="0" w:space="0" w:color="auto"/>
        <w:right w:val="none" w:sz="0" w:space="0" w:color="auto"/>
      </w:divBdr>
    </w:div>
    <w:div w:id="320428672">
      <w:bodyDiv w:val="1"/>
      <w:marLeft w:val="0"/>
      <w:marRight w:val="0"/>
      <w:marTop w:val="0"/>
      <w:marBottom w:val="0"/>
      <w:divBdr>
        <w:top w:val="none" w:sz="0" w:space="0" w:color="auto"/>
        <w:left w:val="none" w:sz="0" w:space="0" w:color="auto"/>
        <w:bottom w:val="none" w:sz="0" w:space="0" w:color="auto"/>
        <w:right w:val="none" w:sz="0" w:space="0" w:color="auto"/>
      </w:divBdr>
    </w:div>
    <w:div w:id="322126349">
      <w:bodyDiv w:val="1"/>
      <w:marLeft w:val="0"/>
      <w:marRight w:val="0"/>
      <w:marTop w:val="0"/>
      <w:marBottom w:val="0"/>
      <w:divBdr>
        <w:top w:val="none" w:sz="0" w:space="0" w:color="auto"/>
        <w:left w:val="none" w:sz="0" w:space="0" w:color="auto"/>
        <w:bottom w:val="none" w:sz="0" w:space="0" w:color="auto"/>
        <w:right w:val="none" w:sz="0" w:space="0" w:color="auto"/>
      </w:divBdr>
    </w:div>
    <w:div w:id="324671104">
      <w:bodyDiv w:val="1"/>
      <w:marLeft w:val="0"/>
      <w:marRight w:val="0"/>
      <w:marTop w:val="0"/>
      <w:marBottom w:val="0"/>
      <w:divBdr>
        <w:top w:val="none" w:sz="0" w:space="0" w:color="auto"/>
        <w:left w:val="none" w:sz="0" w:space="0" w:color="auto"/>
        <w:bottom w:val="none" w:sz="0" w:space="0" w:color="auto"/>
        <w:right w:val="none" w:sz="0" w:space="0" w:color="auto"/>
      </w:divBdr>
    </w:div>
    <w:div w:id="384329482">
      <w:bodyDiv w:val="1"/>
      <w:marLeft w:val="0"/>
      <w:marRight w:val="0"/>
      <w:marTop w:val="0"/>
      <w:marBottom w:val="0"/>
      <w:divBdr>
        <w:top w:val="none" w:sz="0" w:space="0" w:color="auto"/>
        <w:left w:val="none" w:sz="0" w:space="0" w:color="auto"/>
        <w:bottom w:val="none" w:sz="0" w:space="0" w:color="auto"/>
        <w:right w:val="none" w:sz="0" w:space="0" w:color="auto"/>
      </w:divBdr>
    </w:div>
    <w:div w:id="397943580">
      <w:bodyDiv w:val="1"/>
      <w:marLeft w:val="0"/>
      <w:marRight w:val="0"/>
      <w:marTop w:val="0"/>
      <w:marBottom w:val="0"/>
      <w:divBdr>
        <w:top w:val="none" w:sz="0" w:space="0" w:color="auto"/>
        <w:left w:val="none" w:sz="0" w:space="0" w:color="auto"/>
        <w:bottom w:val="none" w:sz="0" w:space="0" w:color="auto"/>
        <w:right w:val="none" w:sz="0" w:space="0" w:color="auto"/>
      </w:divBdr>
    </w:div>
    <w:div w:id="409158303">
      <w:bodyDiv w:val="1"/>
      <w:marLeft w:val="0"/>
      <w:marRight w:val="0"/>
      <w:marTop w:val="0"/>
      <w:marBottom w:val="0"/>
      <w:divBdr>
        <w:top w:val="none" w:sz="0" w:space="0" w:color="auto"/>
        <w:left w:val="none" w:sz="0" w:space="0" w:color="auto"/>
        <w:bottom w:val="none" w:sz="0" w:space="0" w:color="auto"/>
        <w:right w:val="none" w:sz="0" w:space="0" w:color="auto"/>
      </w:divBdr>
    </w:div>
    <w:div w:id="415055237">
      <w:bodyDiv w:val="1"/>
      <w:marLeft w:val="0"/>
      <w:marRight w:val="0"/>
      <w:marTop w:val="0"/>
      <w:marBottom w:val="0"/>
      <w:divBdr>
        <w:top w:val="none" w:sz="0" w:space="0" w:color="auto"/>
        <w:left w:val="none" w:sz="0" w:space="0" w:color="auto"/>
        <w:bottom w:val="none" w:sz="0" w:space="0" w:color="auto"/>
        <w:right w:val="none" w:sz="0" w:space="0" w:color="auto"/>
      </w:divBdr>
    </w:div>
    <w:div w:id="424766214">
      <w:bodyDiv w:val="1"/>
      <w:marLeft w:val="0"/>
      <w:marRight w:val="0"/>
      <w:marTop w:val="0"/>
      <w:marBottom w:val="0"/>
      <w:divBdr>
        <w:top w:val="none" w:sz="0" w:space="0" w:color="auto"/>
        <w:left w:val="none" w:sz="0" w:space="0" w:color="auto"/>
        <w:bottom w:val="none" w:sz="0" w:space="0" w:color="auto"/>
        <w:right w:val="none" w:sz="0" w:space="0" w:color="auto"/>
      </w:divBdr>
    </w:div>
    <w:div w:id="452791449">
      <w:bodyDiv w:val="1"/>
      <w:marLeft w:val="0"/>
      <w:marRight w:val="0"/>
      <w:marTop w:val="0"/>
      <w:marBottom w:val="0"/>
      <w:divBdr>
        <w:top w:val="none" w:sz="0" w:space="0" w:color="auto"/>
        <w:left w:val="none" w:sz="0" w:space="0" w:color="auto"/>
        <w:bottom w:val="none" w:sz="0" w:space="0" w:color="auto"/>
        <w:right w:val="none" w:sz="0" w:space="0" w:color="auto"/>
      </w:divBdr>
    </w:div>
    <w:div w:id="470438677">
      <w:bodyDiv w:val="1"/>
      <w:marLeft w:val="0"/>
      <w:marRight w:val="0"/>
      <w:marTop w:val="0"/>
      <w:marBottom w:val="0"/>
      <w:divBdr>
        <w:top w:val="none" w:sz="0" w:space="0" w:color="auto"/>
        <w:left w:val="none" w:sz="0" w:space="0" w:color="auto"/>
        <w:bottom w:val="none" w:sz="0" w:space="0" w:color="auto"/>
        <w:right w:val="none" w:sz="0" w:space="0" w:color="auto"/>
      </w:divBdr>
    </w:div>
    <w:div w:id="479808678">
      <w:bodyDiv w:val="1"/>
      <w:marLeft w:val="0"/>
      <w:marRight w:val="0"/>
      <w:marTop w:val="0"/>
      <w:marBottom w:val="0"/>
      <w:divBdr>
        <w:top w:val="none" w:sz="0" w:space="0" w:color="auto"/>
        <w:left w:val="none" w:sz="0" w:space="0" w:color="auto"/>
        <w:bottom w:val="none" w:sz="0" w:space="0" w:color="auto"/>
        <w:right w:val="none" w:sz="0" w:space="0" w:color="auto"/>
      </w:divBdr>
    </w:div>
    <w:div w:id="481044820">
      <w:bodyDiv w:val="1"/>
      <w:marLeft w:val="0"/>
      <w:marRight w:val="0"/>
      <w:marTop w:val="0"/>
      <w:marBottom w:val="0"/>
      <w:divBdr>
        <w:top w:val="none" w:sz="0" w:space="0" w:color="auto"/>
        <w:left w:val="none" w:sz="0" w:space="0" w:color="auto"/>
        <w:bottom w:val="none" w:sz="0" w:space="0" w:color="auto"/>
        <w:right w:val="none" w:sz="0" w:space="0" w:color="auto"/>
      </w:divBdr>
    </w:div>
    <w:div w:id="493296724">
      <w:bodyDiv w:val="1"/>
      <w:marLeft w:val="0"/>
      <w:marRight w:val="0"/>
      <w:marTop w:val="0"/>
      <w:marBottom w:val="0"/>
      <w:divBdr>
        <w:top w:val="none" w:sz="0" w:space="0" w:color="auto"/>
        <w:left w:val="none" w:sz="0" w:space="0" w:color="auto"/>
        <w:bottom w:val="none" w:sz="0" w:space="0" w:color="auto"/>
        <w:right w:val="none" w:sz="0" w:space="0" w:color="auto"/>
      </w:divBdr>
    </w:div>
    <w:div w:id="502357421">
      <w:bodyDiv w:val="1"/>
      <w:marLeft w:val="0"/>
      <w:marRight w:val="0"/>
      <w:marTop w:val="0"/>
      <w:marBottom w:val="0"/>
      <w:divBdr>
        <w:top w:val="none" w:sz="0" w:space="0" w:color="auto"/>
        <w:left w:val="none" w:sz="0" w:space="0" w:color="auto"/>
        <w:bottom w:val="none" w:sz="0" w:space="0" w:color="auto"/>
        <w:right w:val="none" w:sz="0" w:space="0" w:color="auto"/>
      </w:divBdr>
    </w:div>
    <w:div w:id="503126825">
      <w:bodyDiv w:val="1"/>
      <w:marLeft w:val="0"/>
      <w:marRight w:val="0"/>
      <w:marTop w:val="0"/>
      <w:marBottom w:val="0"/>
      <w:divBdr>
        <w:top w:val="none" w:sz="0" w:space="0" w:color="auto"/>
        <w:left w:val="none" w:sz="0" w:space="0" w:color="auto"/>
        <w:bottom w:val="none" w:sz="0" w:space="0" w:color="auto"/>
        <w:right w:val="none" w:sz="0" w:space="0" w:color="auto"/>
      </w:divBdr>
    </w:div>
    <w:div w:id="507215854">
      <w:bodyDiv w:val="1"/>
      <w:marLeft w:val="0"/>
      <w:marRight w:val="0"/>
      <w:marTop w:val="0"/>
      <w:marBottom w:val="0"/>
      <w:divBdr>
        <w:top w:val="none" w:sz="0" w:space="0" w:color="auto"/>
        <w:left w:val="none" w:sz="0" w:space="0" w:color="auto"/>
        <w:bottom w:val="none" w:sz="0" w:space="0" w:color="auto"/>
        <w:right w:val="none" w:sz="0" w:space="0" w:color="auto"/>
      </w:divBdr>
    </w:div>
    <w:div w:id="510722795">
      <w:bodyDiv w:val="1"/>
      <w:marLeft w:val="0"/>
      <w:marRight w:val="0"/>
      <w:marTop w:val="0"/>
      <w:marBottom w:val="0"/>
      <w:divBdr>
        <w:top w:val="none" w:sz="0" w:space="0" w:color="auto"/>
        <w:left w:val="none" w:sz="0" w:space="0" w:color="auto"/>
        <w:bottom w:val="none" w:sz="0" w:space="0" w:color="auto"/>
        <w:right w:val="none" w:sz="0" w:space="0" w:color="auto"/>
      </w:divBdr>
    </w:div>
    <w:div w:id="536352079">
      <w:bodyDiv w:val="1"/>
      <w:marLeft w:val="0"/>
      <w:marRight w:val="0"/>
      <w:marTop w:val="0"/>
      <w:marBottom w:val="0"/>
      <w:divBdr>
        <w:top w:val="none" w:sz="0" w:space="0" w:color="auto"/>
        <w:left w:val="none" w:sz="0" w:space="0" w:color="auto"/>
        <w:bottom w:val="none" w:sz="0" w:space="0" w:color="auto"/>
        <w:right w:val="none" w:sz="0" w:space="0" w:color="auto"/>
      </w:divBdr>
    </w:div>
    <w:div w:id="537663486">
      <w:bodyDiv w:val="1"/>
      <w:marLeft w:val="0"/>
      <w:marRight w:val="0"/>
      <w:marTop w:val="0"/>
      <w:marBottom w:val="0"/>
      <w:divBdr>
        <w:top w:val="none" w:sz="0" w:space="0" w:color="auto"/>
        <w:left w:val="none" w:sz="0" w:space="0" w:color="auto"/>
        <w:bottom w:val="none" w:sz="0" w:space="0" w:color="auto"/>
        <w:right w:val="none" w:sz="0" w:space="0" w:color="auto"/>
      </w:divBdr>
    </w:div>
    <w:div w:id="578447979">
      <w:bodyDiv w:val="1"/>
      <w:marLeft w:val="0"/>
      <w:marRight w:val="0"/>
      <w:marTop w:val="0"/>
      <w:marBottom w:val="0"/>
      <w:divBdr>
        <w:top w:val="none" w:sz="0" w:space="0" w:color="auto"/>
        <w:left w:val="none" w:sz="0" w:space="0" w:color="auto"/>
        <w:bottom w:val="none" w:sz="0" w:space="0" w:color="auto"/>
        <w:right w:val="none" w:sz="0" w:space="0" w:color="auto"/>
      </w:divBdr>
    </w:div>
    <w:div w:id="583224314">
      <w:bodyDiv w:val="1"/>
      <w:marLeft w:val="0"/>
      <w:marRight w:val="0"/>
      <w:marTop w:val="0"/>
      <w:marBottom w:val="0"/>
      <w:divBdr>
        <w:top w:val="none" w:sz="0" w:space="0" w:color="auto"/>
        <w:left w:val="none" w:sz="0" w:space="0" w:color="auto"/>
        <w:bottom w:val="none" w:sz="0" w:space="0" w:color="auto"/>
        <w:right w:val="none" w:sz="0" w:space="0" w:color="auto"/>
      </w:divBdr>
    </w:div>
    <w:div w:id="594552383">
      <w:bodyDiv w:val="1"/>
      <w:marLeft w:val="0"/>
      <w:marRight w:val="0"/>
      <w:marTop w:val="0"/>
      <w:marBottom w:val="0"/>
      <w:divBdr>
        <w:top w:val="none" w:sz="0" w:space="0" w:color="auto"/>
        <w:left w:val="none" w:sz="0" w:space="0" w:color="auto"/>
        <w:bottom w:val="none" w:sz="0" w:space="0" w:color="auto"/>
        <w:right w:val="none" w:sz="0" w:space="0" w:color="auto"/>
      </w:divBdr>
    </w:div>
    <w:div w:id="598367604">
      <w:bodyDiv w:val="1"/>
      <w:marLeft w:val="0"/>
      <w:marRight w:val="0"/>
      <w:marTop w:val="0"/>
      <w:marBottom w:val="0"/>
      <w:divBdr>
        <w:top w:val="none" w:sz="0" w:space="0" w:color="auto"/>
        <w:left w:val="none" w:sz="0" w:space="0" w:color="auto"/>
        <w:bottom w:val="none" w:sz="0" w:space="0" w:color="auto"/>
        <w:right w:val="none" w:sz="0" w:space="0" w:color="auto"/>
      </w:divBdr>
    </w:div>
    <w:div w:id="598879637">
      <w:bodyDiv w:val="1"/>
      <w:marLeft w:val="0"/>
      <w:marRight w:val="0"/>
      <w:marTop w:val="0"/>
      <w:marBottom w:val="0"/>
      <w:divBdr>
        <w:top w:val="none" w:sz="0" w:space="0" w:color="auto"/>
        <w:left w:val="none" w:sz="0" w:space="0" w:color="auto"/>
        <w:bottom w:val="none" w:sz="0" w:space="0" w:color="auto"/>
        <w:right w:val="none" w:sz="0" w:space="0" w:color="auto"/>
      </w:divBdr>
    </w:div>
    <w:div w:id="608583379">
      <w:bodyDiv w:val="1"/>
      <w:marLeft w:val="0"/>
      <w:marRight w:val="0"/>
      <w:marTop w:val="0"/>
      <w:marBottom w:val="0"/>
      <w:divBdr>
        <w:top w:val="none" w:sz="0" w:space="0" w:color="auto"/>
        <w:left w:val="none" w:sz="0" w:space="0" w:color="auto"/>
        <w:bottom w:val="none" w:sz="0" w:space="0" w:color="auto"/>
        <w:right w:val="none" w:sz="0" w:space="0" w:color="auto"/>
      </w:divBdr>
    </w:div>
    <w:div w:id="612327161">
      <w:bodyDiv w:val="1"/>
      <w:marLeft w:val="0"/>
      <w:marRight w:val="0"/>
      <w:marTop w:val="0"/>
      <w:marBottom w:val="0"/>
      <w:divBdr>
        <w:top w:val="none" w:sz="0" w:space="0" w:color="auto"/>
        <w:left w:val="none" w:sz="0" w:space="0" w:color="auto"/>
        <w:bottom w:val="none" w:sz="0" w:space="0" w:color="auto"/>
        <w:right w:val="none" w:sz="0" w:space="0" w:color="auto"/>
      </w:divBdr>
    </w:div>
    <w:div w:id="621501441">
      <w:bodyDiv w:val="1"/>
      <w:marLeft w:val="0"/>
      <w:marRight w:val="0"/>
      <w:marTop w:val="0"/>
      <w:marBottom w:val="0"/>
      <w:divBdr>
        <w:top w:val="none" w:sz="0" w:space="0" w:color="auto"/>
        <w:left w:val="none" w:sz="0" w:space="0" w:color="auto"/>
        <w:bottom w:val="none" w:sz="0" w:space="0" w:color="auto"/>
        <w:right w:val="none" w:sz="0" w:space="0" w:color="auto"/>
      </w:divBdr>
    </w:div>
    <w:div w:id="649292322">
      <w:bodyDiv w:val="1"/>
      <w:marLeft w:val="0"/>
      <w:marRight w:val="0"/>
      <w:marTop w:val="0"/>
      <w:marBottom w:val="0"/>
      <w:divBdr>
        <w:top w:val="none" w:sz="0" w:space="0" w:color="auto"/>
        <w:left w:val="none" w:sz="0" w:space="0" w:color="auto"/>
        <w:bottom w:val="none" w:sz="0" w:space="0" w:color="auto"/>
        <w:right w:val="none" w:sz="0" w:space="0" w:color="auto"/>
      </w:divBdr>
    </w:div>
    <w:div w:id="689570603">
      <w:bodyDiv w:val="1"/>
      <w:marLeft w:val="0"/>
      <w:marRight w:val="0"/>
      <w:marTop w:val="0"/>
      <w:marBottom w:val="0"/>
      <w:divBdr>
        <w:top w:val="none" w:sz="0" w:space="0" w:color="auto"/>
        <w:left w:val="none" w:sz="0" w:space="0" w:color="auto"/>
        <w:bottom w:val="none" w:sz="0" w:space="0" w:color="auto"/>
        <w:right w:val="none" w:sz="0" w:space="0" w:color="auto"/>
      </w:divBdr>
    </w:div>
    <w:div w:id="694421874">
      <w:bodyDiv w:val="1"/>
      <w:marLeft w:val="0"/>
      <w:marRight w:val="0"/>
      <w:marTop w:val="0"/>
      <w:marBottom w:val="0"/>
      <w:divBdr>
        <w:top w:val="none" w:sz="0" w:space="0" w:color="auto"/>
        <w:left w:val="none" w:sz="0" w:space="0" w:color="auto"/>
        <w:bottom w:val="none" w:sz="0" w:space="0" w:color="auto"/>
        <w:right w:val="none" w:sz="0" w:space="0" w:color="auto"/>
      </w:divBdr>
    </w:div>
    <w:div w:id="736323126">
      <w:bodyDiv w:val="1"/>
      <w:marLeft w:val="0"/>
      <w:marRight w:val="0"/>
      <w:marTop w:val="0"/>
      <w:marBottom w:val="0"/>
      <w:divBdr>
        <w:top w:val="none" w:sz="0" w:space="0" w:color="auto"/>
        <w:left w:val="none" w:sz="0" w:space="0" w:color="auto"/>
        <w:bottom w:val="none" w:sz="0" w:space="0" w:color="auto"/>
        <w:right w:val="none" w:sz="0" w:space="0" w:color="auto"/>
      </w:divBdr>
    </w:div>
    <w:div w:id="768895287">
      <w:bodyDiv w:val="1"/>
      <w:marLeft w:val="0"/>
      <w:marRight w:val="0"/>
      <w:marTop w:val="0"/>
      <w:marBottom w:val="0"/>
      <w:divBdr>
        <w:top w:val="none" w:sz="0" w:space="0" w:color="auto"/>
        <w:left w:val="none" w:sz="0" w:space="0" w:color="auto"/>
        <w:bottom w:val="none" w:sz="0" w:space="0" w:color="auto"/>
        <w:right w:val="none" w:sz="0" w:space="0" w:color="auto"/>
      </w:divBdr>
    </w:div>
    <w:div w:id="772284952">
      <w:bodyDiv w:val="1"/>
      <w:marLeft w:val="0"/>
      <w:marRight w:val="0"/>
      <w:marTop w:val="0"/>
      <w:marBottom w:val="0"/>
      <w:divBdr>
        <w:top w:val="none" w:sz="0" w:space="0" w:color="auto"/>
        <w:left w:val="none" w:sz="0" w:space="0" w:color="auto"/>
        <w:bottom w:val="none" w:sz="0" w:space="0" w:color="auto"/>
        <w:right w:val="none" w:sz="0" w:space="0" w:color="auto"/>
      </w:divBdr>
    </w:div>
    <w:div w:id="784471816">
      <w:bodyDiv w:val="1"/>
      <w:marLeft w:val="0"/>
      <w:marRight w:val="0"/>
      <w:marTop w:val="0"/>
      <w:marBottom w:val="0"/>
      <w:divBdr>
        <w:top w:val="none" w:sz="0" w:space="0" w:color="auto"/>
        <w:left w:val="none" w:sz="0" w:space="0" w:color="auto"/>
        <w:bottom w:val="none" w:sz="0" w:space="0" w:color="auto"/>
        <w:right w:val="none" w:sz="0" w:space="0" w:color="auto"/>
      </w:divBdr>
    </w:div>
    <w:div w:id="800270676">
      <w:bodyDiv w:val="1"/>
      <w:marLeft w:val="0"/>
      <w:marRight w:val="0"/>
      <w:marTop w:val="0"/>
      <w:marBottom w:val="0"/>
      <w:divBdr>
        <w:top w:val="none" w:sz="0" w:space="0" w:color="auto"/>
        <w:left w:val="none" w:sz="0" w:space="0" w:color="auto"/>
        <w:bottom w:val="none" w:sz="0" w:space="0" w:color="auto"/>
        <w:right w:val="none" w:sz="0" w:space="0" w:color="auto"/>
      </w:divBdr>
    </w:div>
    <w:div w:id="800653774">
      <w:bodyDiv w:val="1"/>
      <w:marLeft w:val="0"/>
      <w:marRight w:val="0"/>
      <w:marTop w:val="0"/>
      <w:marBottom w:val="0"/>
      <w:divBdr>
        <w:top w:val="none" w:sz="0" w:space="0" w:color="auto"/>
        <w:left w:val="none" w:sz="0" w:space="0" w:color="auto"/>
        <w:bottom w:val="none" w:sz="0" w:space="0" w:color="auto"/>
        <w:right w:val="none" w:sz="0" w:space="0" w:color="auto"/>
      </w:divBdr>
    </w:div>
    <w:div w:id="810246771">
      <w:bodyDiv w:val="1"/>
      <w:marLeft w:val="0"/>
      <w:marRight w:val="0"/>
      <w:marTop w:val="0"/>
      <w:marBottom w:val="0"/>
      <w:divBdr>
        <w:top w:val="none" w:sz="0" w:space="0" w:color="auto"/>
        <w:left w:val="none" w:sz="0" w:space="0" w:color="auto"/>
        <w:bottom w:val="none" w:sz="0" w:space="0" w:color="auto"/>
        <w:right w:val="none" w:sz="0" w:space="0" w:color="auto"/>
      </w:divBdr>
    </w:div>
    <w:div w:id="810484833">
      <w:bodyDiv w:val="1"/>
      <w:marLeft w:val="0"/>
      <w:marRight w:val="0"/>
      <w:marTop w:val="0"/>
      <w:marBottom w:val="0"/>
      <w:divBdr>
        <w:top w:val="none" w:sz="0" w:space="0" w:color="auto"/>
        <w:left w:val="none" w:sz="0" w:space="0" w:color="auto"/>
        <w:bottom w:val="none" w:sz="0" w:space="0" w:color="auto"/>
        <w:right w:val="none" w:sz="0" w:space="0" w:color="auto"/>
      </w:divBdr>
    </w:div>
    <w:div w:id="820922093">
      <w:bodyDiv w:val="1"/>
      <w:marLeft w:val="0"/>
      <w:marRight w:val="0"/>
      <w:marTop w:val="0"/>
      <w:marBottom w:val="0"/>
      <w:divBdr>
        <w:top w:val="none" w:sz="0" w:space="0" w:color="auto"/>
        <w:left w:val="none" w:sz="0" w:space="0" w:color="auto"/>
        <w:bottom w:val="none" w:sz="0" w:space="0" w:color="auto"/>
        <w:right w:val="none" w:sz="0" w:space="0" w:color="auto"/>
      </w:divBdr>
    </w:div>
    <w:div w:id="825442094">
      <w:bodyDiv w:val="1"/>
      <w:marLeft w:val="0"/>
      <w:marRight w:val="0"/>
      <w:marTop w:val="0"/>
      <w:marBottom w:val="0"/>
      <w:divBdr>
        <w:top w:val="none" w:sz="0" w:space="0" w:color="auto"/>
        <w:left w:val="none" w:sz="0" w:space="0" w:color="auto"/>
        <w:bottom w:val="none" w:sz="0" w:space="0" w:color="auto"/>
        <w:right w:val="none" w:sz="0" w:space="0" w:color="auto"/>
      </w:divBdr>
    </w:div>
    <w:div w:id="840050621">
      <w:bodyDiv w:val="1"/>
      <w:marLeft w:val="0"/>
      <w:marRight w:val="0"/>
      <w:marTop w:val="0"/>
      <w:marBottom w:val="0"/>
      <w:divBdr>
        <w:top w:val="none" w:sz="0" w:space="0" w:color="auto"/>
        <w:left w:val="none" w:sz="0" w:space="0" w:color="auto"/>
        <w:bottom w:val="none" w:sz="0" w:space="0" w:color="auto"/>
        <w:right w:val="none" w:sz="0" w:space="0" w:color="auto"/>
      </w:divBdr>
    </w:div>
    <w:div w:id="844827252">
      <w:bodyDiv w:val="1"/>
      <w:marLeft w:val="0"/>
      <w:marRight w:val="0"/>
      <w:marTop w:val="0"/>
      <w:marBottom w:val="0"/>
      <w:divBdr>
        <w:top w:val="none" w:sz="0" w:space="0" w:color="auto"/>
        <w:left w:val="none" w:sz="0" w:space="0" w:color="auto"/>
        <w:bottom w:val="none" w:sz="0" w:space="0" w:color="auto"/>
        <w:right w:val="none" w:sz="0" w:space="0" w:color="auto"/>
      </w:divBdr>
    </w:div>
    <w:div w:id="846941748">
      <w:bodyDiv w:val="1"/>
      <w:marLeft w:val="0"/>
      <w:marRight w:val="0"/>
      <w:marTop w:val="0"/>
      <w:marBottom w:val="0"/>
      <w:divBdr>
        <w:top w:val="none" w:sz="0" w:space="0" w:color="auto"/>
        <w:left w:val="none" w:sz="0" w:space="0" w:color="auto"/>
        <w:bottom w:val="none" w:sz="0" w:space="0" w:color="auto"/>
        <w:right w:val="none" w:sz="0" w:space="0" w:color="auto"/>
      </w:divBdr>
    </w:div>
    <w:div w:id="847793135">
      <w:bodyDiv w:val="1"/>
      <w:marLeft w:val="0"/>
      <w:marRight w:val="0"/>
      <w:marTop w:val="0"/>
      <w:marBottom w:val="0"/>
      <w:divBdr>
        <w:top w:val="none" w:sz="0" w:space="0" w:color="auto"/>
        <w:left w:val="none" w:sz="0" w:space="0" w:color="auto"/>
        <w:bottom w:val="none" w:sz="0" w:space="0" w:color="auto"/>
        <w:right w:val="none" w:sz="0" w:space="0" w:color="auto"/>
      </w:divBdr>
    </w:div>
    <w:div w:id="866259140">
      <w:bodyDiv w:val="1"/>
      <w:marLeft w:val="0"/>
      <w:marRight w:val="0"/>
      <w:marTop w:val="0"/>
      <w:marBottom w:val="0"/>
      <w:divBdr>
        <w:top w:val="none" w:sz="0" w:space="0" w:color="auto"/>
        <w:left w:val="none" w:sz="0" w:space="0" w:color="auto"/>
        <w:bottom w:val="none" w:sz="0" w:space="0" w:color="auto"/>
        <w:right w:val="none" w:sz="0" w:space="0" w:color="auto"/>
      </w:divBdr>
    </w:div>
    <w:div w:id="908884360">
      <w:bodyDiv w:val="1"/>
      <w:marLeft w:val="0"/>
      <w:marRight w:val="0"/>
      <w:marTop w:val="0"/>
      <w:marBottom w:val="0"/>
      <w:divBdr>
        <w:top w:val="none" w:sz="0" w:space="0" w:color="auto"/>
        <w:left w:val="none" w:sz="0" w:space="0" w:color="auto"/>
        <w:bottom w:val="none" w:sz="0" w:space="0" w:color="auto"/>
        <w:right w:val="none" w:sz="0" w:space="0" w:color="auto"/>
      </w:divBdr>
    </w:div>
    <w:div w:id="960920752">
      <w:bodyDiv w:val="1"/>
      <w:marLeft w:val="0"/>
      <w:marRight w:val="0"/>
      <w:marTop w:val="0"/>
      <w:marBottom w:val="0"/>
      <w:divBdr>
        <w:top w:val="none" w:sz="0" w:space="0" w:color="auto"/>
        <w:left w:val="none" w:sz="0" w:space="0" w:color="auto"/>
        <w:bottom w:val="none" w:sz="0" w:space="0" w:color="auto"/>
        <w:right w:val="none" w:sz="0" w:space="0" w:color="auto"/>
      </w:divBdr>
    </w:div>
    <w:div w:id="1023289536">
      <w:bodyDiv w:val="1"/>
      <w:marLeft w:val="0"/>
      <w:marRight w:val="0"/>
      <w:marTop w:val="0"/>
      <w:marBottom w:val="0"/>
      <w:divBdr>
        <w:top w:val="none" w:sz="0" w:space="0" w:color="auto"/>
        <w:left w:val="none" w:sz="0" w:space="0" w:color="auto"/>
        <w:bottom w:val="none" w:sz="0" w:space="0" w:color="auto"/>
        <w:right w:val="none" w:sz="0" w:space="0" w:color="auto"/>
      </w:divBdr>
    </w:div>
    <w:div w:id="1040935718">
      <w:bodyDiv w:val="1"/>
      <w:marLeft w:val="0"/>
      <w:marRight w:val="0"/>
      <w:marTop w:val="0"/>
      <w:marBottom w:val="0"/>
      <w:divBdr>
        <w:top w:val="none" w:sz="0" w:space="0" w:color="auto"/>
        <w:left w:val="none" w:sz="0" w:space="0" w:color="auto"/>
        <w:bottom w:val="none" w:sz="0" w:space="0" w:color="auto"/>
        <w:right w:val="none" w:sz="0" w:space="0" w:color="auto"/>
      </w:divBdr>
    </w:div>
    <w:div w:id="1045837543">
      <w:bodyDiv w:val="1"/>
      <w:marLeft w:val="0"/>
      <w:marRight w:val="0"/>
      <w:marTop w:val="0"/>
      <w:marBottom w:val="0"/>
      <w:divBdr>
        <w:top w:val="none" w:sz="0" w:space="0" w:color="auto"/>
        <w:left w:val="none" w:sz="0" w:space="0" w:color="auto"/>
        <w:bottom w:val="none" w:sz="0" w:space="0" w:color="auto"/>
        <w:right w:val="none" w:sz="0" w:space="0" w:color="auto"/>
      </w:divBdr>
    </w:div>
    <w:div w:id="1061174912">
      <w:bodyDiv w:val="1"/>
      <w:marLeft w:val="0"/>
      <w:marRight w:val="0"/>
      <w:marTop w:val="0"/>
      <w:marBottom w:val="0"/>
      <w:divBdr>
        <w:top w:val="none" w:sz="0" w:space="0" w:color="auto"/>
        <w:left w:val="none" w:sz="0" w:space="0" w:color="auto"/>
        <w:bottom w:val="none" w:sz="0" w:space="0" w:color="auto"/>
        <w:right w:val="none" w:sz="0" w:space="0" w:color="auto"/>
      </w:divBdr>
    </w:div>
    <w:div w:id="1066143948">
      <w:bodyDiv w:val="1"/>
      <w:marLeft w:val="0"/>
      <w:marRight w:val="0"/>
      <w:marTop w:val="0"/>
      <w:marBottom w:val="0"/>
      <w:divBdr>
        <w:top w:val="none" w:sz="0" w:space="0" w:color="auto"/>
        <w:left w:val="none" w:sz="0" w:space="0" w:color="auto"/>
        <w:bottom w:val="none" w:sz="0" w:space="0" w:color="auto"/>
        <w:right w:val="none" w:sz="0" w:space="0" w:color="auto"/>
      </w:divBdr>
    </w:div>
    <w:div w:id="1075275321">
      <w:bodyDiv w:val="1"/>
      <w:marLeft w:val="0"/>
      <w:marRight w:val="0"/>
      <w:marTop w:val="0"/>
      <w:marBottom w:val="0"/>
      <w:divBdr>
        <w:top w:val="none" w:sz="0" w:space="0" w:color="auto"/>
        <w:left w:val="none" w:sz="0" w:space="0" w:color="auto"/>
        <w:bottom w:val="none" w:sz="0" w:space="0" w:color="auto"/>
        <w:right w:val="none" w:sz="0" w:space="0" w:color="auto"/>
      </w:divBdr>
    </w:div>
    <w:div w:id="1081172181">
      <w:bodyDiv w:val="1"/>
      <w:marLeft w:val="0"/>
      <w:marRight w:val="0"/>
      <w:marTop w:val="0"/>
      <w:marBottom w:val="0"/>
      <w:divBdr>
        <w:top w:val="none" w:sz="0" w:space="0" w:color="auto"/>
        <w:left w:val="none" w:sz="0" w:space="0" w:color="auto"/>
        <w:bottom w:val="none" w:sz="0" w:space="0" w:color="auto"/>
        <w:right w:val="none" w:sz="0" w:space="0" w:color="auto"/>
      </w:divBdr>
    </w:div>
    <w:div w:id="1087191953">
      <w:bodyDiv w:val="1"/>
      <w:marLeft w:val="0"/>
      <w:marRight w:val="0"/>
      <w:marTop w:val="0"/>
      <w:marBottom w:val="0"/>
      <w:divBdr>
        <w:top w:val="none" w:sz="0" w:space="0" w:color="auto"/>
        <w:left w:val="none" w:sz="0" w:space="0" w:color="auto"/>
        <w:bottom w:val="none" w:sz="0" w:space="0" w:color="auto"/>
        <w:right w:val="none" w:sz="0" w:space="0" w:color="auto"/>
      </w:divBdr>
    </w:div>
    <w:div w:id="1088115182">
      <w:bodyDiv w:val="1"/>
      <w:marLeft w:val="0"/>
      <w:marRight w:val="0"/>
      <w:marTop w:val="0"/>
      <w:marBottom w:val="0"/>
      <w:divBdr>
        <w:top w:val="none" w:sz="0" w:space="0" w:color="auto"/>
        <w:left w:val="none" w:sz="0" w:space="0" w:color="auto"/>
        <w:bottom w:val="none" w:sz="0" w:space="0" w:color="auto"/>
        <w:right w:val="none" w:sz="0" w:space="0" w:color="auto"/>
      </w:divBdr>
    </w:div>
    <w:div w:id="1102721125">
      <w:bodyDiv w:val="1"/>
      <w:marLeft w:val="0"/>
      <w:marRight w:val="0"/>
      <w:marTop w:val="0"/>
      <w:marBottom w:val="0"/>
      <w:divBdr>
        <w:top w:val="none" w:sz="0" w:space="0" w:color="auto"/>
        <w:left w:val="none" w:sz="0" w:space="0" w:color="auto"/>
        <w:bottom w:val="none" w:sz="0" w:space="0" w:color="auto"/>
        <w:right w:val="none" w:sz="0" w:space="0" w:color="auto"/>
      </w:divBdr>
    </w:div>
    <w:div w:id="1123887769">
      <w:bodyDiv w:val="1"/>
      <w:marLeft w:val="0"/>
      <w:marRight w:val="0"/>
      <w:marTop w:val="0"/>
      <w:marBottom w:val="0"/>
      <w:divBdr>
        <w:top w:val="none" w:sz="0" w:space="0" w:color="auto"/>
        <w:left w:val="none" w:sz="0" w:space="0" w:color="auto"/>
        <w:bottom w:val="none" w:sz="0" w:space="0" w:color="auto"/>
        <w:right w:val="none" w:sz="0" w:space="0" w:color="auto"/>
      </w:divBdr>
    </w:div>
    <w:div w:id="1129007714">
      <w:bodyDiv w:val="1"/>
      <w:marLeft w:val="0"/>
      <w:marRight w:val="0"/>
      <w:marTop w:val="0"/>
      <w:marBottom w:val="0"/>
      <w:divBdr>
        <w:top w:val="none" w:sz="0" w:space="0" w:color="auto"/>
        <w:left w:val="none" w:sz="0" w:space="0" w:color="auto"/>
        <w:bottom w:val="none" w:sz="0" w:space="0" w:color="auto"/>
        <w:right w:val="none" w:sz="0" w:space="0" w:color="auto"/>
      </w:divBdr>
    </w:div>
    <w:div w:id="1136803062">
      <w:bodyDiv w:val="1"/>
      <w:marLeft w:val="0"/>
      <w:marRight w:val="0"/>
      <w:marTop w:val="0"/>
      <w:marBottom w:val="0"/>
      <w:divBdr>
        <w:top w:val="none" w:sz="0" w:space="0" w:color="auto"/>
        <w:left w:val="none" w:sz="0" w:space="0" w:color="auto"/>
        <w:bottom w:val="none" w:sz="0" w:space="0" w:color="auto"/>
        <w:right w:val="none" w:sz="0" w:space="0" w:color="auto"/>
      </w:divBdr>
    </w:div>
    <w:div w:id="1142578604">
      <w:bodyDiv w:val="1"/>
      <w:marLeft w:val="0"/>
      <w:marRight w:val="0"/>
      <w:marTop w:val="0"/>
      <w:marBottom w:val="0"/>
      <w:divBdr>
        <w:top w:val="none" w:sz="0" w:space="0" w:color="auto"/>
        <w:left w:val="none" w:sz="0" w:space="0" w:color="auto"/>
        <w:bottom w:val="none" w:sz="0" w:space="0" w:color="auto"/>
        <w:right w:val="none" w:sz="0" w:space="0" w:color="auto"/>
      </w:divBdr>
    </w:div>
    <w:div w:id="1146552480">
      <w:bodyDiv w:val="1"/>
      <w:marLeft w:val="0"/>
      <w:marRight w:val="0"/>
      <w:marTop w:val="0"/>
      <w:marBottom w:val="0"/>
      <w:divBdr>
        <w:top w:val="none" w:sz="0" w:space="0" w:color="auto"/>
        <w:left w:val="none" w:sz="0" w:space="0" w:color="auto"/>
        <w:bottom w:val="none" w:sz="0" w:space="0" w:color="auto"/>
        <w:right w:val="none" w:sz="0" w:space="0" w:color="auto"/>
      </w:divBdr>
    </w:div>
    <w:div w:id="1164474567">
      <w:bodyDiv w:val="1"/>
      <w:marLeft w:val="0"/>
      <w:marRight w:val="0"/>
      <w:marTop w:val="0"/>
      <w:marBottom w:val="0"/>
      <w:divBdr>
        <w:top w:val="none" w:sz="0" w:space="0" w:color="auto"/>
        <w:left w:val="none" w:sz="0" w:space="0" w:color="auto"/>
        <w:bottom w:val="none" w:sz="0" w:space="0" w:color="auto"/>
        <w:right w:val="none" w:sz="0" w:space="0" w:color="auto"/>
      </w:divBdr>
    </w:div>
    <w:div w:id="1174031844">
      <w:bodyDiv w:val="1"/>
      <w:marLeft w:val="0"/>
      <w:marRight w:val="0"/>
      <w:marTop w:val="0"/>
      <w:marBottom w:val="0"/>
      <w:divBdr>
        <w:top w:val="none" w:sz="0" w:space="0" w:color="auto"/>
        <w:left w:val="none" w:sz="0" w:space="0" w:color="auto"/>
        <w:bottom w:val="none" w:sz="0" w:space="0" w:color="auto"/>
        <w:right w:val="none" w:sz="0" w:space="0" w:color="auto"/>
      </w:divBdr>
    </w:div>
    <w:div w:id="1179614604">
      <w:bodyDiv w:val="1"/>
      <w:marLeft w:val="0"/>
      <w:marRight w:val="0"/>
      <w:marTop w:val="0"/>
      <w:marBottom w:val="0"/>
      <w:divBdr>
        <w:top w:val="none" w:sz="0" w:space="0" w:color="auto"/>
        <w:left w:val="none" w:sz="0" w:space="0" w:color="auto"/>
        <w:bottom w:val="none" w:sz="0" w:space="0" w:color="auto"/>
        <w:right w:val="none" w:sz="0" w:space="0" w:color="auto"/>
      </w:divBdr>
    </w:div>
    <w:div w:id="1183208563">
      <w:bodyDiv w:val="1"/>
      <w:marLeft w:val="0"/>
      <w:marRight w:val="0"/>
      <w:marTop w:val="0"/>
      <w:marBottom w:val="0"/>
      <w:divBdr>
        <w:top w:val="none" w:sz="0" w:space="0" w:color="auto"/>
        <w:left w:val="none" w:sz="0" w:space="0" w:color="auto"/>
        <w:bottom w:val="none" w:sz="0" w:space="0" w:color="auto"/>
        <w:right w:val="none" w:sz="0" w:space="0" w:color="auto"/>
      </w:divBdr>
    </w:div>
    <w:div w:id="1191336927">
      <w:bodyDiv w:val="1"/>
      <w:marLeft w:val="0"/>
      <w:marRight w:val="0"/>
      <w:marTop w:val="0"/>
      <w:marBottom w:val="0"/>
      <w:divBdr>
        <w:top w:val="none" w:sz="0" w:space="0" w:color="auto"/>
        <w:left w:val="none" w:sz="0" w:space="0" w:color="auto"/>
        <w:bottom w:val="none" w:sz="0" w:space="0" w:color="auto"/>
        <w:right w:val="none" w:sz="0" w:space="0" w:color="auto"/>
      </w:divBdr>
    </w:div>
    <w:div w:id="1201938362">
      <w:bodyDiv w:val="1"/>
      <w:marLeft w:val="0"/>
      <w:marRight w:val="0"/>
      <w:marTop w:val="0"/>
      <w:marBottom w:val="0"/>
      <w:divBdr>
        <w:top w:val="none" w:sz="0" w:space="0" w:color="auto"/>
        <w:left w:val="none" w:sz="0" w:space="0" w:color="auto"/>
        <w:bottom w:val="none" w:sz="0" w:space="0" w:color="auto"/>
        <w:right w:val="none" w:sz="0" w:space="0" w:color="auto"/>
      </w:divBdr>
    </w:div>
    <w:div w:id="1218131534">
      <w:bodyDiv w:val="1"/>
      <w:marLeft w:val="0"/>
      <w:marRight w:val="0"/>
      <w:marTop w:val="0"/>
      <w:marBottom w:val="0"/>
      <w:divBdr>
        <w:top w:val="none" w:sz="0" w:space="0" w:color="auto"/>
        <w:left w:val="none" w:sz="0" w:space="0" w:color="auto"/>
        <w:bottom w:val="none" w:sz="0" w:space="0" w:color="auto"/>
        <w:right w:val="none" w:sz="0" w:space="0" w:color="auto"/>
      </w:divBdr>
    </w:div>
    <w:div w:id="1221358549">
      <w:bodyDiv w:val="1"/>
      <w:marLeft w:val="0"/>
      <w:marRight w:val="0"/>
      <w:marTop w:val="0"/>
      <w:marBottom w:val="0"/>
      <w:divBdr>
        <w:top w:val="none" w:sz="0" w:space="0" w:color="auto"/>
        <w:left w:val="none" w:sz="0" w:space="0" w:color="auto"/>
        <w:bottom w:val="none" w:sz="0" w:space="0" w:color="auto"/>
        <w:right w:val="none" w:sz="0" w:space="0" w:color="auto"/>
      </w:divBdr>
    </w:div>
    <w:div w:id="1236433290">
      <w:bodyDiv w:val="1"/>
      <w:marLeft w:val="0"/>
      <w:marRight w:val="0"/>
      <w:marTop w:val="0"/>
      <w:marBottom w:val="0"/>
      <w:divBdr>
        <w:top w:val="none" w:sz="0" w:space="0" w:color="auto"/>
        <w:left w:val="none" w:sz="0" w:space="0" w:color="auto"/>
        <w:bottom w:val="none" w:sz="0" w:space="0" w:color="auto"/>
        <w:right w:val="none" w:sz="0" w:space="0" w:color="auto"/>
      </w:divBdr>
    </w:div>
    <w:div w:id="1238827542">
      <w:bodyDiv w:val="1"/>
      <w:marLeft w:val="0"/>
      <w:marRight w:val="0"/>
      <w:marTop w:val="0"/>
      <w:marBottom w:val="0"/>
      <w:divBdr>
        <w:top w:val="none" w:sz="0" w:space="0" w:color="auto"/>
        <w:left w:val="none" w:sz="0" w:space="0" w:color="auto"/>
        <w:bottom w:val="none" w:sz="0" w:space="0" w:color="auto"/>
        <w:right w:val="none" w:sz="0" w:space="0" w:color="auto"/>
      </w:divBdr>
    </w:div>
    <w:div w:id="1254045935">
      <w:bodyDiv w:val="1"/>
      <w:marLeft w:val="0"/>
      <w:marRight w:val="0"/>
      <w:marTop w:val="0"/>
      <w:marBottom w:val="0"/>
      <w:divBdr>
        <w:top w:val="none" w:sz="0" w:space="0" w:color="auto"/>
        <w:left w:val="none" w:sz="0" w:space="0" w:color="auto"/>
        <w:bottom w:val="none" w:sz="0" w:space="0" w:color="auto"/>
        <w:right w:val="none" w:sz="0" w:space="0" w:color="auto"/>
      </w:divBdr>
    </w:div>
    <w:div w:id="1277247791">
      <w:bodyDiv w:val="1"/>
      <w:marLeft w:val="0"/>
      <w:marRight w:val="0"/>
      <w:marTop w:val="0"/>
      <w:marBottom w:val="0"/>
      <w:divBdr>
        <w:top w:val="none" w:sz="0" w:space="0" w:color="auto"/>
        <w:left w:val="none" w:sz="0" w:space="0" w:color="auto"/>
        <w:bottom w:val="none" w:sz="0" w:space="0" w:color="auto"/>
        <w:right w:val="none" w:sz="0" w:space="0" w:color="auto"/>
      </w:divBdr>
    </w:div>
    <w:div w:id="1278871370">
      <w:bodyDiv w:val="1"/>
      <w:marLeft w:val="0"/>
      <w:marRight w:val="0"/>
      <w:marTop w:val="0"/>
      <w:marBottom w:val="0"/>
      <w:divBdr>
        <w:top w:val="none" w:sz="0" w:space="0" w:color="auto"/>
        <w:left w:val="none" w:sz="0" w:space="0" w:color="auto"/>
        <w:bottom w:val="none" w:sz="0" w:space="0" w:color="auto"/>
        <w:right w:val="none" w:sz="0" w:space="0" w:color="auto"/>
      </w:divBdr>
    </w:div>
    <w:div w:id="1280797770">
      <w:bodyDiv w:val="1"/>
      <w:marLeft w:val="0"/>
      <w:marRight w:val="0"/>
      <w:marTop w:val="0"/>
      <w:marBottom w:val="0"/>
      <w:divBdr>
        <w:top w:val="none" w:sz="0" w:space="0" w:color="auto"/>
        <w:left w:val="none" w:sz="0" w:space="0" w:color="auto"/>
        <w:bottom w:val="none" w:sz="0" w:space="0" w:color="auto"/>
        <w:right w:val="none" w:sz="0" w:space="0" w:color="auto"/>
      </w:divBdr>
    </w:div>
    <w:div w:id="1291861433">
      <w:bodyDiv w:val="1"/>
      <w:marLeft w:val="0"/>
      <w:marRight w:val="0"/>
      <w:marTop w:val="0"/>
      <w:marBottom w:val="0"/>
      <w:divBdr>
        <w:top w:val="none" w:sz="0" w:space="0" w:color="auto"/>
        <w:left w:val="none" w:sz="0" w:space="0" w:color="auto"/>
        <w:bottom w:val="none" w:sz="0" w:space="0" w:color="auto"/>
        <w:right w:val="none" w:sz="0" w:space="0" w:color="auto"/>
      </w:divBdr>
    </w:div>
    <w:div w:id="1321346070">
      <w:bodyDiv w:val="1"/>
      <w:marLeft w:val="0"/>
      <w:marRight w:val="0"/>
      <w:marTop w:val="0"/>
      <w:marBottom w:val="0"/>
      <w:divBdr>
        <w:top w:val="none" w:sz="0" w:space="0" w:color="auto"/>
        <w:left w:val="none" w:sz="0" w:space="0" w:color="auto"/>
        <w:bottom w:val="none" w:sz="0" w:space="0" w:color="auto"/>
        <w:right w:val="none" w:sz="0" w:space="0" w:color="auto"/>
      </w:divBdr>
    </w:div>
    <w:div w:id="1346397080">
      <w:bodyDiv w:val="1"/>
      <w:marLeft w:val="0"/>
      <w:marRight w:val="0"/>
      <w:marTop w:val="0"/>
      <w:marBottom w:val="0"/>
      <w:divBdr>
        <w:top w:val="none" w:sz="0" w:space="0" w:color="auto"/>
        <w:left w:val="none" w:sz="0" w:space="0" w:color="auto"/>
        <w:bottom w:val="none" w:sz="0" w:space="0" w:color="auto"/>
        <w:right w:val="none" w:sz="0" w:space="0" w:color="auto"/>
      </w:divBdr>
    </w:div>
    <w:div w:id="1347246598">
      <w:bodyDiv w:val="1"/>
      <w:marLeft w:val="0"/>
      <w:marRight w:val="0"/>
      <w:marTop w:val="0"/>
      <w:marBottom w:val="0"/>
      <w:divBdr>
        <w:top w:val="none" w:sz="0" w:space="0" w:color="auto"/>
        <w:left w:val="none" w:sz="0" w:space="0" w:color="auto"/>
        <w:bottom w:val="none" w:sz="0" w:space="0" w:color="auto"/>
        <w:right w:val="none" w:sz="0" w:space="0" w:color="auto"/>
      </w:divBdr>
    </w:div>
    <w:div w:id="1348946132">
      <w:bodyDiv w:val="1"/>
      <w:marLeft w:val="0"/>
      <w:marRight w:val="0"/>
      <w:marTop w:val="0"/>
      <w:marBottom w:val="0"/>
      <w:divBdr>
        <w:top w:val="none" w:sz="0" w:space="0" w:color="auto"/>
        <w:left w:val="none" w:sz="0" w:space="0" w:color="auto"/>
        <w:bottom w:val="none" w:sz="0" w:space="0" w:color="auto"/>
        <w:right w:val="none" w:sz="0" w:space="0" w:color="auto"/>
      </w:divBdr>
    </w:div>
    <w:div w:id="1350448093">
      <w:bodyDiv w:val="1"/>
      <w:marLeft w:val="0"/>
      <w:marRight w:val="0"/>
      <w:marTop w:val="0"/>
      <w:marBottom w:val="0"/>
      <w:divBdr>
        <w:top w:val="none" w:sz="0" w:space="0" w:color="auto"/>
        <w:left w:val="none" w:sz="0" w:space="0" w:color="auto"/>
        <w:bottom w:val="none" w:sz="0" w:space="0" w:color="auto"/>
        <w:right w:val="none" w:sz="0" w:space="0" w:color="auto"/>
      </w:divBdr>
    </w:div>
    <w:div w:id="1352609556">
      <w:bodyDiv w:val="1"/>
      <w:marLeft w:val="0"/>
      <w:marRight w:val="0"/>
      <w:marTop w:val="0"/>
      <w:marBottom w:val="0"/>
      <w:divBdr>
        <w:top w:val="none" w:sz="0" w:space="0" w:color="auto"/>
        <w:left w:val="none" w:sz="0" w:space="0" w:color="auto"/>
        <w:bottom w:val="none" w:sz="0" w:space="0" w:color="auto"/>
        <w:right w:val="none" w:sz="0" w:space="0" w:color="auto"/>
      </w:divBdr>
    </w:div>
    <w:div w:id="1359163772">
      <w:bodyDiv w:val="1"/>
      <w:marLeft w:val="0"/>
      <w:marRight w:val="0"/>
      <w:marTop w:val="0"/>
      <w:marBottom w:val="0"/>
      <w:divBdr>
        <w:top w:val="none" w:sz="0" w:space="0" w:color="auto"/>
        <w:left w:val="none" w:sz="0" w:space="0" w:color="auto"/>
        <w:bottom w:val="none" w:sz="0" w:space="0" w:color="auto"/>
        <w:right w:val="none" w:sz="0" w:space="0" w:color="auto"/>
      </w:divBdr>
    </w:div>
    <w:div w:id="1453094175">
      <w:bodyDiv w:val="1"/>
      <w:marLeft w:val="0"/>
      <w:marRight w:val="0"/>
      <w:marTop w:val="0"/>
      <w:marBottom w:val="0"/>
      <w:divBdr>
        <w:top w:val="none" w:sz="0" w:space="0" w:color="auto"/>
        <w:left w:val="none" w:sz="0" w:space="0" w:color="auto"/>
        <w:bottom w:val="none" w:sz="0" w:space="0" w:color="auto"/>
        <w:right w:val="none" w:sz="0" w:space="0" w:color="auto"/>
      </w:divBdr>
    </w:div>
    <w:div w:id="1455175819">
      <w:bodyDiv w:val="1"/>
      <w:marLeft w:val="0"/>
      <w:marRight w:val="0"/>
      <w:marTop w:val="0"/>
      <w:marBottom w:val="0"/>
      <w:divBdr>
        <w:top w:val="none" w:sz="0" w:space="0" w:color="auto"/>
        <w:left w:val="none" w:sz="0" w:space="0" w:color="auto"/>
        <w:bottom w:val="none" w:sz="0" w:space="0" w:color="auto"/>
        <w:right w:val="none" w:sz="0" w:space="0" w:color="auto"/>
      </w:divBdr>
    </w:div>
    <w:div w:id="1456749997">
      <w:bodyDiv w:val="1"/>
      <w:marLeft w:val="0"/>
      <w:marRight w:val="0"/>
      <w:marTop w:val="0"/>
      <w:marBottom w:val="0"/>
      <w:divBdr>
        <w:top w:val="none" w:sz="0" w:space="0" w:color="auto"/>
        <w:left w:val="none" w:sz="0" w:space="0" w:color="auto"/>
        <w:bottom w:val="none" w:sz="0" w:space="0" w:color="auto"/>
        <w:right w:val="none" w:sz="0" w:space="0" w:color="auto"/>
      </w:divBdr>
    </w:div>
    <w:div w:id="1461223327">
      <w:bodyDiv w:val="1"/>
      <w:marLeft w:val="0"/>
      <w:marRight w:val="0"/>
      <w:marTop w:val="0"/>
      <w:marBottom w:val="0"/>
      <w:divBdr>
        <w:top w:val="none" w:sz="0" w:space="0" w:color="auto"/>
        <w:left w:val="none" w:sz="0" w:space="0" w:color="auto"/>
        <w:bottom w:val="none" w:sz="0" w:space="0" w:color="auto"/>
        <w:right w:val="none" w:sz="0" w:space="0" w:color="auto"/>
      </w:divBdr>
    </w:div>
    <w:div w:id="1487091915">
      <w:bodyDiv w:val="1"/>
      <w:marLeft w:val="0"/>
      <w:marRight w:val="0"/>
      <w:marTop w:val="0"/>
      <w:marBottom w:val="0"/>
      <w:divBdr>
        <w:top w:val="none" w:sz="0" w:space="0" w:color="auto"/>
        <w:left w:val="none" w:sz="0" w:space="0" w:color="auto"/>
        <w:bottom w:val="none" w:sz="0" w:space="0" w:color="auto"/>
        <w:right w:val="none" w:sz="0" w:space="0" w:color="auto"/>
      </w:divBdr>
    </w:div>
    <w:div w:id="1490828251">
      <w:bodyDiv w:val="1"/>
      <w:marLeft w:val="0"/>
      <w:marRight w:val="0"/>
      <w:marTop w:val="0"/>
      <w:marBottom w:val="0"/>
      <w:divBdr>
        <w:top w:val="none" w:sz="0" w:space="0" w:color="auto"/>
        <w:left w:val="none" w:sz="0" w:space="0" w:color="auto"/>
        <w:bottom w:val="none" w:sz="0" w:space="0" w:color="auto"/>
        <w:right w:val="none" w:sz="0" w:space="0" w:color="auto"/>
      </w:divBdr>
    </w:div>
    <w:div w:id="1492134778">
      <w:bodyDiv w:val="1"/>
      <w:marLeft w:val="0"/>
      <w:marRight w:val="0"/>
      <w:marTop w:val="0"/>
      <w:marBottom w:val="0"/>
      <w:divBdr>
        <w:top w:val="none" w:sz="0" w:space="0" w:color="auto"/>
        <w:left w:val="none" w:sz="0" w:space="0" w:color="auto"/>
        <w:bottom w:val="none" w:sz="0" w:space="0" w:color="auto"/>
        <w:right w:val="none" w:sz="0" w:space="0" w:color="auto"/>
      </w:divBdr>
    </w:div>
    <w:div w:id="1516116955">
      <w:bodyDiv w:val="1"/>
      <w:marLeft w:val="0"/>
      <w:marRight w:val="0"/>
      <w:marTop w:val="0"/>
      <w:marBottom w:val="0"/>
      <w:divBdr>
        <w:top w:val="none" w:sz="0" w:space="0" w:color="auto"/>
        <w:left w:val="none" w:sz="0" w:space="0" w:color="auto"/>
        <w:bottom w:val="none" w:sz="0" w:space="0" w:color="auto"/>
        <w:right w:val="none" w:sz="0" w:space="0" w:color="auto"/>
      </w:divBdr>
    </w:div>
    <w:div w:id="1526213709">
      <w:bodyDiv w:val="1"/>
      <w:marLeft w:val="0"/>
      <w:marRight w:val="0"/>
      <w:marTop w:val="0"/>
      <w:marBottom w:val="0"/>
      <w:divBdr>
        <w:top w:val="none" w:sz="0" w:space="0" w:color="auto"/>
        <w:left w:val="none" w:sz="0" w:space="0" w:color="auto"/>
        <w:bottom w:val="none" w:sz="0" w:space="0" w:color="auto"/>
        <w:right w:val="none" w:sz="0" w:space="0" w:color="auto"/>
      </w:divBdr>
    </w:div>
    <w:div w:id="1553344954">
      <w:bodyDiv w:val="1"/>
      <w:marLeft w:val="0"/>
      <w:marRight w:val="0"/>
      <w:marTop w:val="0"/>
      <w:marBottom w:val="0"/>
      <w:divBdr>
        <w:top w:val="none" w:sz="0" w:space="0" w:color="auto"/>
        <w:left w:val="none" w:sz="0" w:space="0" w:color="auto"/>
        <w:bottom w:val="none" w:sz="0" w:space="0" w:color="auto"/>
        <w:right w:val="none" w:sz="0" w:space="0" w:color="auto"/>
      </w:divBdr>
    </w:div>
    <w:div w:id="1565331928">
      <w:bodyDiv w:val="1"/>
      <w:marLeft w:val="0"/>
      <w:marRight w:val="0"/>
      <w:marTop w:val="0"/>
      <w:marBottom w:val="0"/>
      <w:divBdr>
        <w:top w:val="none" w:sz="0" w:space="0" w:color="auto"/>
        <w:left w:val="none" w:sz="0" w:space="0" w:color="auto"/>
        <w:bottom w:val="none" w:sz="0" w:space="0" w:color="auto"/>
        <w:right w:val="none" w:sz="0" w:space="0" w:color="auto"/>
      </w:divBdr>
    </w:div>
    <w:div w:id="1577931261">
      <w:bodyDiv w:val="1"/>
      <w:marLeft w:val="0"/>
      <w:marRight w:val="0"/>
      <w:marTop w:val="0"/>
      <w:marBottom w:val="0"/>
      <w:divBdr>
        <w:top w:val="none" w:sz="0" w:space="0" w:color="auto"/>
        <w:left w:val="none" w:sz="0" w:space="0" w:color="auto"/>
        <w:bottom w:val="none" w:sz="0" w:space="0" w:color="auto"/>
        <w:right w:val="none" w:sz="0" w:space="0" w:color="auto"/>
      </w:divBdr>
    </w:div>
    <w:div w:id="1579097536">
      <w:bodyDiv w:val="1"/>
      <w:marLeft w:val="0"/>
      <w:marRight w:val="0"/>
      <w:marTop w:val="0"/>
      <w:marBottom w:val="0"/>
      <w:divBdr>
        <w:top w:val="none" w:sz="0" w:space="0" w:color="auto"/>
        <w:left w:val="none" w:sz="0" w:space="0" w:color="auto"/>
        <w:bottom w:val="none" w:sz="0" w:space="0" w:color="auto"/>
        <w:right w:val="none" w:sz="0" w:space="0" w:color="auto"/>
      </w:divBdr>
    </w:div>
    <w:div w:id="1580627289">
      <w:bodyDiv w:val="1"/>
      <w:marLeft w:val="0"/>
      <w:marRight w:val="0"/>
      <w:marTop w:val="0"/>
      <w:marBottom w:val="0"/>
      <w:divBdr>
        <w:top w:val="none" w:sz="0" w:space="0" w:color="auto"/>
        <w:left w:val="none" w:sz="0" w:space="0" w:color="auto"/>
        <w:bottom w:val="none" w:sz="0" w:space="0" w:color="auto"/>
        <w:right w:val="none" w:sz="0" w:space="0" w:color="auto"/>
      </w:divBdr>
    </w:div>
    <w:div w:id="1588223321">
      <w:bodyDiv w:val="1"/>
      <w:marLeft w:val="0"/>
      <w:marRight w:val="0"/>
      <w:marTop w:val="0"/>
      <w:marBottom w:val="0"/>
      <w:divBdr>
        <w:top w:val="none" w:sz="0" w:space="0" w:color="auto"/>
        <w:left w:val="none" w:sz="0" w:space="0" w:color="auto"/>
        <w:bottom w:val="none" w:sz="0" w:space="0" w:color="auto"/>
        <w:right w:val="none" w:sz="0" w:space="0" w:color="auto"/>
      </w:divBdr>
    </w:div>
    <w:div w:id="1592154499">
      <w:bodyDiv w:val="1"/>
      <w:marLeft w:val="0"/>
      <w:marRight w:val="0"/>
      <w:marTop w:val="0"/>
      <w:marBottom w:val="0"/>
      <w:divBdr>
        <w:top w:val="none" w:sz="0" w:space="0" w:color="auto"/>
        <w:left w:val="none" w:sz="0" w:space="0" w:color="auto"/>
        <w:bottom w:val="none" w:sz="0" w:space="0" w:color="auto"/>
        <w:right w:val="none" w:sz="0" w:space="0" w:color="auto"/>
      </w:divBdr>
    </w:div>
    <w:div w:id="1600983415">
      <w:bodyDiv w:val="1"/>
      <w:marLeft w:val="0"/>
      <w:marRight w:val="0"/>
      <w:marTop w:val="0"/>
      <w:marBottom w:val="0"/>
      <w:divBdr>
        <w:top w:val="none" w:sz="0" w:space="0" w:color="auto"/>
        <w:left w:val="none" w:sz="0" w:space="0" w:color="auto"/>
        <w:bottom w:val="none" w:sz="0" w:space="0" w:color="auto"/>
        <w:right w:val="none" w:sz="0" w:space="0" w:color="auto"/>
      </w:divBdr>
    </w:div>
    <w:div w:id="1643269687">
      <w:bodyDiv w:val="1"/>
      <w:marLeft w:val="0"/>
      <w:marRight w:val="0"/>
      <w:marTop w:val="0"/>
      <w:marBottom w:val="0"/>
      <w:divBdr>
        <w:top w:val="none" w:sz="0" w:space="0" w:color="auto"/>
        <w:left w:val="none" w:sz="0" w:space="0" w:color="auto"/>
        <w:bottom w:val="none" w:sz="0" w:space="0" w:color="auto"/>
        <w:right w:val="none" w:sz="0" w:space="0" w:color="auto"/>
      </w:divBdr>
    </w:div>
    <w:div w:id="1649018457">
      <w:bodyDiv w:val="1"/>
      <w:marLeft w:val="0"/>
      <w:marRight w:val="0"/>
      <w:marTop w:val="0"/>
      <w:marBottom w:val="0"/>
      <w:divBdr>
        <w:top w:val="none" w:sz="0" w:space="0" w:color="auto"/>
        <w:left w:val="none" w:sz="0" w:space="0" w:color="auto"/>
        <w:bottom w:val="none" w:sz="0" w:space="0" w:color="auto"/>
        <w:right w:val="none" w:sz="0" w:space="0" w:color="auto"/>
      </w:divBdr>
    </w:div>
    <w:div w:id="1650549732">
      <w:bodyDiv w:val="1"/>
      <w:marLeft w:val="0"/>
      <w:marRight w:val="0"/>
      <w:marTop w:val="0"/>
      <w:marBottom w:val="0"/>
      <w:divBdr>
        <w:top w:val="none" w:sz="0" w:space="0" w:color="auto"/>
        <w:left w:val="none" w:sz="0" w:space="0" w:color="auto"/>
        <w:bottom w:val="none" w:sz="0" w:space="0" w:color="auto"/>
        <w:right w:val="none" w:sz="0" w:space="0" w:color="auto"/>
      </w:divBdr>
    </w:div>
    <w:div w:id="1651401788">
      <w:bodyDiv w:val="1"/>
      <w:marLeft w:val="0"/>
      <w:marRight w:val="0"/>
      <w:marTop w:val="0"/>
      <w:marBottom w:val="0"/>
      <w:divBdr>
        <w:top w:val="none" w:sz="0" w:space="0" w:color="auto"/>
        <w:left w:val="none" w:sz="0" w:space="0" w:color="auto"/>
        <w:bottom w:val="none" w:sz="0" w:space="0" w:color="auto"/>
        <w:right w:val="none" w:sz="0" w:space="0" w:color="auto"/>
      </w:divBdr>
    </w:div>
    <w:div w:id="1660378467">
      <w:bodyDiv w:val="1"/>
      <w:marLeft w:val="0"/>
      <w:marRight w:val="0"/>
      <w:marTop w:val="0"/>
      <w:marBottom w:val="0"/>
      <w:divBdr>
        <w:top w:val="none" w:sz="0" w:space="0" w:color="auto"/>
        <w:left w:val="none" w:sz="0" w:space="0" w:color="auto"/>
        <w:bottom w:val="none" w:sz="0" w:space="0" w:color="auto"/>
        <w:right w:val="none" w:sz="0" w:space="0" w:color="auto"/>
      </w:divBdr>
    </w:div>
    <w:div w:id="1674918075">
      <w:bodyDiv w:val="1"/>
      <w:marLeft w:val="0"/>
      <w:marRight w:val="0"/>
      <w:marTop w:val="0"/>
      <w:marBottom w:val="0"/>
      <w:divBdr>
        <w:top w:val="none" w:sz="0" w:space="0" w:color="auto"/>
        <w:left w:val="none" w:sz="0" w:space="0" w:color="auto"/>
        <w:bottom w:val="none" w:sz="0" w:space="0" w:color="auto"/>
        <w:right w:val="none" w:sz="0" w:space="0" w:color="auto"/>
      </w:divBdr>
    </w:div>
    <w:div w:id="1678532732">
      <w:bodyDiv w:val="1"/>
      <w:marLeft w:val="0"/>
      <w:marRight w:val="0"/>
      <w:marTop w:val="0"/>
      <w:marBottom w:val="0"/>
      <w:divBdr>
        <w:top w:val="none" w:sz="0" w:space="0" w:color="auto"/>
        <w:left w:val="none" w:sz="0" w:space="0" w:color="auto"/>
        <w:bottom w:val="none" w:sz="0" w:space="0" w:color="auto"/>
        <w:right w:val="none" w:sz="0" w:space="0" w:color="auto"/>
      </w:divBdr>
    </w:div>
    <w:div w:id="1681011028">
      <w:bodyDiv w:val="1"/>
      <w:marLeft w:val="0"/>
      <w:marRight w:val="0"/>
      <w:marTop w:val="0"/>
      <w:marBottom w:val="0"/>
      <w:divBdr>
        <w:top w:val="none" w:sz="0" w:space="0" w:color="auto"/>
        <w:left w:val="none" w:sz="0" w:space="0" w:color="auto"/>
        <w:bottom w:val="none" w:sz="0" w:space="0" w:color="auto"/>
        <w:right w:val="none" w:sz="0" w:space="0" w:color="auto"/>
      </w:divBdr>
    </w:div>
    <w:div w:id="1707827700">
      <w:bodyDiv w:val="1"/>
      <w:marLeft w:val="0"/>
      <w:marRight w:val="0"/>
      <w:marTop w:val="0"/>
      <w:marBottom w:val="0"/>
      <w:divBdr>
        <w:top w:val="none" w:sz="0" w:space="0" w:color="auto"/>
        <w:left w:val="none" w:sz="0" w:space="0" w:color="auto"/>
        <w:bottom w:val="none" w:sz="0" w:space="0" w:color="auto"/>
        <w:right w:val="none" w:sz="0" w:space="0" w:color="auto"/>
      </w:divBdr>
    </w:div>
    <w:div w:id="1723288481">
      <w:bodyDiv w:val="1"/>
      <w:marLeft w:val="0"/>
      <w:marRight w:val="0"/>
      <w:marTop w:val="0"/>
      <w:marBottom w:val="0"/>
      <w:divBdr>
        <w:top w:val="none" w:sz="0" w:space="0" w:color="auto"/>
        <w:left w:val="none" w:sz="0" w:space="0" w:color="auto"/>
        <w:bottom w:val="none" w:sz="0" w:space="0" w:color="auto"/>
        <w:right w:val="none" w:sz="0" w:space="0" w:color="auto"/>
      </w:divBdr>
    </w:div>
    <w:div w:id="1762139344">
      <w:bodyDiv w:val="1"/>
      <w:marLeft w:val="0"/>
      <w:marRight w:val="0"/>
      <w:marTop w:val="0"/>
      <w:marBottom w:val="0"/>
      <w:divBdr>
        <w:top w:val="none" w:sz="0" w:space="0" w:color="auto"/>
        <w:left w:val="none" w:sz="0" w:space="0" w:color="auto"/>
        <w:bottom w:val="none" w:sz="0" w:space="0" w:color="auto"/>
        <w:right w:val="none" w:sz="0" w:space="0" w:color="auto"/>
      </w:divBdr>
    </w:div>
    <w:div w:id="1779595456">
      <w:bodyDiv w:val="1"/>
      <w:marLeft w:val="0"/>
      <w:marRight w:val="0"/>
      <w:marTop w:val="0"/>
      <w:marBottom w:val="0"/>
      <w:divBdr>
        <w:top w:val="none" w:sz="0" w:space="0" w:color="auto"/>
        <w:left w:val="none" w:sz="0" w:space="0" w:color="auto"/>
        <w:bottom w:val="none" w:sz="0" w:space="0" w:color="auto"/>
        <w:right w:val="none" w:sz="0" w:space="0" w:color="auto"/>
      </w:divBdr>
    </w:div>
    <w:div w:id="1797530746">
      <w:bodyDiv w:val="1"/>
      <w:marLeft w:val="0"/>
      <w:marRight w:val="0"/>
      <w:marTop w:val="0"/>
      <w:marBottom w:val="0"/>
      <w:divBdr>
        <w:top w:val="none" w:sz="0" w:space="0" w:color="auto"/>
        <w:left w:val="none" w:sz="0" w:space="0" w:color="auto"/>
        <w:bottom w:val="none" w:sz="0" w:space="0" w:color="auto"/>
        <w:right w:val="none" w:sz="0" w:space="0" w:color="auto"/>
      </w:divBdr>
    </w:div>
    <w:div w:id="1812936706">
      <w:bodyDiv w:val="1"/>
      <w:marLeft w:val="0"/>
      <w:marRight w:val="0"/>
      <w:marTop w:val="0"/>
      <w:marBottom w:val="0"/>
      <w:divBdr>
        <w:top w:val="none" w:sz="0" w:space="0" w:color="auto"/>
        <w:left w:val="none" w:sz="0" w:space="0" w:color="auto"/>
        <w:bottom w:val="none" w:sz="0" w:space="0" w:color="auto"/>
        <w:right w:val="none" w:sz="0" w:space="0" w:color="auto"/>
      </w:divBdr>
    </w:div>
    <w:div w:id="1815945438">
      <w:bodyDiv w:val="1"/>
      <w:marLeft w:val="0"/>
      <w:marRight w:val="0"/>
      <w:marTop w:val="0"/>
      <w:marBottom w:val="0"/>
      <w:divBdr>
        <w:top w:val="none" w:sz="0" w:space="0" w:color="auto"/>
        <w:left w:val="none" w:sz="0" w:space="0" w:color="auto"/>
        <w:bottom w:val="none" w:sz="0" w:space="0" w:color="auto"/>
        <w:right w:val="none" w:sz="0" w:space="0" w:color="auto"/>
      </w:divBdr>
    </w:div>
    <w:div w:id="1823883766">
      <w:bodyDiv w:val="1"/>
      <w:marLeft w:val="0"/>
      <w:marRight w:val="0"/>
      <w:marTop w:val="0"/>
      <w:marBottom w:val="0"/>
      <w:divBdr>
        <w:top w:val="none" w:sz="0" w:space="0" w:color="auto"/>
        <w:left w:val="none" w:sz="0" w:space="0" w:color="auto"/>
        <w:bottom w:val="none" w:sz="0" w:space="0" w:color="auto"/>
        <w:right w:val="none" w:sz="0" w:space="0" w:color="auto"/>
      </w:divBdr>
    </w:div>
    <w:div w:id="1833526057">
      <w:bodyDiv w:val="1"/>
      <w:marLeft w:val="0"/>
      <w:marRight w:val="0"/>
      <w:marTop w:val="0"/>
      <w:marBottom w:val="0"/>
      <w:divBdr>
        <w:top w:val="none" w:sz="0" w:space="0" w:color="auto"/>
        <w:left w:val="none" w:sz="0" w:space="0" w:color="auto"/>
        <w:bottom w:val="none" w:sz="0" w:space="0" w:color="auto"/>
        <w:right w:val="none" w:sz="0" w:space="0" w:color="auto"/>
      </w:divBdr>
    </w:div>
    <w:div w:id="1857186274">
      <w:bodyDiv w:val="1"/>
      <w:marLeft w:val="0"/>
      <w:marRight w:val="0"/>
      <w:marTop w:val="0"/>
      <w:marBottom w:val="0"/>
      <w:divBdr>
        <w:top w:val="none" w:sz="0" w:space="0" w:color="auto"/>
        <w:left w:val="none" w:sz="0" w:space="0" w:color="auto"/>
        <w:bottom w:val="none" w:sz="0" w:space="0" w:color="auto"/>
        <w:right w:val="none" w:sz="0" w:space="0" w:color="auto"/>
      </w:divBdr>
    </w:div>
    <w:div w:id="1863931660">
      <w:bodyDiv w:val="1"/>
      <w:marLeft w:val="0"/>
      <w:marRight w:val="0"/>
      <w:marTop w:val="0"/>
      <w:marBottom w:val="0"/>
      <w:divBdr>
        <w:top w:val="none" w:sz="0" w:space="0" w:color="auto"/>
        <w:left w:val="none" w:sz="0" w:space="0" w:color="auto"/>
        <w:bottom w:val="none" w:sz="0" w:space="0" w:color="auto"/>
        <w:right w:val="none" w:sz="0" w:space="0" w:color="auto"/>
      </w:divBdr>
    </w:div>
    <w:div w:id="1871139354">
      <w:bodyDiv w:val="1"/>
      <w:marLeft w:val="0"/>
      <w:marRight w:val="0"/>
      <w:marTop w:val="0"/>
      <w:marBottom w:val="0"/>
      <w:divBdr>
        <w:top w:val="none" w:sz="0" w:space="0" w:color="auto"/>
        <w:left w:val="none" w:sz="0" w:space="0" w:color="auto"/>
        <w:bottom w:val="none" w:sz="0" w:space="0" w:color="auto"/>
        <w:right w:val="none" w:sz="0" w:space="0" w:color="auto"/>
      </w:divBdr>
    </w:div>
    <w:div w:id="1882591284">
      <w:bodyDiv w:val="1"/>
      <w:marLeft w:val="0"/>
      <w:marRight w:val="0"/>
      <w:marTop w:val="0"/>
      <w:marBottom w:val="0"/>
      <w:divBdr>
        <w:top w:val="none" w:sz="0" w:space="0" w:color="auto"/>
        <w:left w:val="none" w:sz="0" w:space="0" w:color="auto"/>
        <w:bottom w:val="none" w:sz="0" w:space="0" w:color="auto"/>
        <w:right w:val="none" w:sz="0" w:space="0" w:color="auto"/>
      </w:divBdr>
    </w:div>
    <w:div w:id="1887374535">
      <w:bodyDiv w:val="1"/>
      <w:marLeft w:val="0"/>
      <w:marRight w:val="0"/>
      <w:marTop w:val="0"/>
      <w:marBottom w:val="0"/>
      <w:divBdr>
        <w:top w:val="none" w:sz="0" w:space="0" w:color="auto"/>
        <w:left w:val="none" w:sz="0" w:space="0" w:color="auto"/>
        <w:bottom w:val="none" w:sz="0" w:space="0" w:color="auto"/>
        <w:right w:val="none" w:sz="0" w:space="0" w:color="auto"/>
      </w:divBdr>
    </w:div>
    <w:div w:id="1890412183">
      <w:bodyDiv w:val="1"/>
      <w:marLeft w:val="0"/>
      <w:marRight w:val="0"/>
      <w:marTop w:val="0"/>
      <w:marBottom w:val="0"/>
      <w:divBdr>
        <w:top w:val="none" w:sz="0" w:space="0" w:color="auto"/>
        <w:left w:val="none" w:sz="0" w:space="0" w:color="auto"/>
        <w:bottom w:val="none" w:sz="0" w:space="0" w:color="auto"/>
        <w:right w:val="none" w:sz="0" w:space="0" w:color="auto"/>
      </w:divBdr>
    </w:div>
    <w:div w:id="1925918597">
      <w:bodyDiv w:val="1"/>
      <w:marLeft w:val="0"/>
      <w:marRight w:val="0"/>
      <w:marTop w:val="0"/>
      <w:marBottom w:val="0"/>
      <w:divBdr>
        <w:top w:val="none" w:sz="0" w:space="0" w:color="auto"/>
        <w:left w:val="none" w:sz="0" w:space="0" w:color="auto"/>
        <w:bottom w:val="none" w:sz="0" w:space="0" w:color="auto"/>
        <w:right w:val="none" w:sz="0" w:space="0" w:color="auto"/>
      </w:divBdr>
    </w:div>
    <w:div w:id="1942764199">
      <w:bodyDiv w:val="1"/>
      <w:marLeft w:val="0"/>
      <w:marRight w:val="0"/>
      <w:marTop w:val="0"/>
      <w:marBottom w:val="0"/>
      <w:divBdr>
        <w:top w:val="none" w:sz="0" w:space="0" w:color="auto"/>
        <w:left w:val="none" w:sz="0" w:space="0" w:color="auto"/>
        <w:bottom w:val="none" w:sz="0" w:space="0" w:color="auto"/>
        <w:right w:val="none" w:sz="0" w:space="0" w:color="auto"/>
      </w:divBdr>
    </w:div>
    <w:div w:id="1950627281">
      <w:bodyDiv w:val="1"/>
      <w:marLeft w:val="0"/>
      <w:marRight w:val="0"/>
      <w:marTop w:val="0"/>
      <w:marBottom w:val="0"/>
      <w:divBdr>
        <w:top w:val="none" w:sz="0" w:space="0" w:color="auto"/>
        <w:left w:val="none" w:sz="0" w:space="0" w:color="auto"/>
        <w:bottom w:val="none" w:sz="0" w:space="0" w:color="auto"/>
        <w:right w:val="none" w:sz="0" w:space="0" w:color="auto"/>
      </w:divBdr>
    </w:div>
    <w:div w:id="1957911256">
      <w:bodyDiv w:val="1"/>
      <w:marLeft w:val="0"/>
      <w:marRight w:val="0"/>
      <w:marTop w:val="0"/>
      <w:marBottom w:val="0"/>
      <w:divBdr>
        <w:top w:val="none" w:sz="0" w:space="0" w:color="auto"/>
        <w:left w:val="none" w:sz="0" w:space="0" w:color="auto"/>
        <w:bottom w:val="none" w:sz="0" w:space="0" w:color="auto"/>
        <w:right w:val="none" w:sz="0" w:space="0" w:color="auto"/>
      </w:divBdr>
    </w:div>
    <w:div w:id="1960409629">
      <w:bodyDiv w:val="1"/>
      <w:marLeft w:val="0"/>
      <w:marRight w:val="0"/>
      <w:marTop w:val="0"/>
      <w:marBottom w:val="0"/>
      <w:divBdr>
        <w:top w:val="none" w:sz="0" w:space="0" w:color="auto"/>
        <w:left w:val="none" w:sz="0" w:space="0" w:color="auto"/>
        <w:bottom w:val="none" w:sz="0" w:space="0" w:color="auto"/>
        <w:right w:val="none" w:sz="0" w:space="0" w:color="auto"/>
      </w:divBdr>
    </w:div>
    <w:div w:id="1962149735">
      <w:bodyDiv w:val="1"/>
      <w:marLeft w:val="0"/>
      <w:marRight w:val="0"/>
      <w:marTop w:val="0"/>
      <w:marBottom w:val="0"/>
      <w:divBdr>
        <w:top w:val="none" w:sz="0" w:space="0" w:color="auto"/>
        <w:left w:val="none" w:sz="0" w:space="0" w:color="auto"/>
        <w:bottom w:val="none" w:sz="0" w:space="0" w:color="auto"/>
        <w:right w:val="none" w:sz="0" w:space="0" w:color="auto"/>
      </w:divBdr>
    </w:div>
    <w:div w:id="1965840961">
      <w:bodyDiv w:val="1"/>
      <w:marLeft w:val="0"/>
      <w:marRight w:val="0"/>
      <w:marTop w:val="0"/>
      <w:marBottom w:val="0"/>
      <w:divBdr>
        <w:top w:val="none" w:sz="0" w:space="0" w:color="auto"/>
        <w:left w:val="none" w:sz="0" w:space="0" w:color="auto"/>
        <w:bottom w:val="none" w:sz="0" w:space="0" w:color="auto"/>
        <w:right w:val="none" w:sz="0" w:space="0" w:color="auto"/>
      </w:divBdr>
    </w:div>
    <w:div w:id="1971662362">
      <w:bodyDiv w:val="1"/>
      <w:marLeft w:val="0"/>
      <w:marRight w:val="0"/>
      <w:marTop w:val="0"/>
      <w:marBottom w:val="0"/>
      <w:divBdr>
        <w:top w:val="none" w:sz="0" w:space="0" w:color="auto"/>
        <w:left w:val="none" w:sz="0" w:space="0" w:color="auto"/>
        <w:bottom w:val="none" w:sz="0" w:space="0" w:color="auto"/>
        <w:right w:val="none" w:sz="0" w:space="0" w:color="auto"/>
      </w:divBdr>
    </w:div>
    <w:div w:id="1991205647">
      <w:bodyDiv w:val="1"/>
      <w:marLeft w:val="0"/>
      <w:marRight w:val="0"/>
      <w:marTop w:val="0"/>
      <w:marBottom w:val="0"/>
      <w:divBdr>
        <w:top w:val="none" w:sz="0" w:space="0" w:color="auto"/>
        <w:left w:val="none" w:sz="0" w:space="0" w:color="auto"/>
        <w:bottom w:val="none" w:sz="0" w:space="0" w:color="auto"/>
        <w:right w:val="none" w:sz="0" w:space="0" w:color="auto"/>
      </w:divBdr>
    </w:div>
    <w:div w:id="2001731815">
      <w:bodyDiv w:val="1"/>
      <w:marLeft w:val="0"/>
      <w:marRight w:val="0"/>
      <w:marTop w:val="0"/>
      <w:marBottom w:val="0"/>
      <w:divBdr>
        <w:top w:val="none" w:sz="0" w:space="0" w:color="auto"/>
        <w:left w:val="none" w:sz="0" w:space="0" w:color="auto"/>
        <w:bottom w:val="none" w:sz="0" w:space="0" w:color="auto"/>
        <w:right w:val="none" w:sz="0" w:space="0" w:color="auto"/>
      </w:divBdr>
    </w:div>
    <w:div w:id="2018000787">
      <w:bodyDiv w:val="1"/>
      <w:marLeft w:val="0"/>
      <w:marRight w:val="0"/>
      <w:marTop w:val="0"/>
      <w:marBottom w:val="0"/>
      <w:divBdr>
        <w:top w:val="none" w:sz="0" w:space="0" w:color="auto"/>
        <w:left w:val="none" w:sz="0" w:space="0" w:color="auto"/>
        <w:bottom w:val="none" w:sz="0" w:space="0" w:color="auto"/>
        <w:right w:val="none" w:sz="0" w:space="0" w:color="auto"/>
      </w:divBdr>
    </w:div>
    <w:div w:id="2043701379">
      <w:bodyDiv w:val="1"/>
      <w:marLeft w:val="0"/>
      <w:marRight w:val="0"/>
      <w:marTop w:val="0"/>
      <w:marBottom w:val="0"/>
      <w:divBdr>
        <w:top w:val="none" w:sz="0" w:space="0" w:color="auto"/>
        <w:left w:val="none" w:sz="0" w:space="0" w:color="auto"/>
        <w:bottom w:val="none" w:sz="0" w:space="0" w:color="auto"/>
        <w:right w:val="none" w:sz="0" w:space="0" w:color="auto"/>
      </w:divBdr>
    </w:div>
    <w:div w:id="2045127807">
      <w:bodyDiv w:val="1"/>
      <w:marLeft w:val="0"/>
      <w:marRight w:val="0"/>
      <w:marTop w:val="0"/>
      <w:marBottom w:val="0"/>
      <w:divBdr>
        <w:top w:val="none" w:sz="0" w:space="0" w:color="auto"/>
        <w:left w:val="none" w:sz="0" w:space="0" w:color="auto"/>
        <w:bottom w:val="none" w:sz="0" w:space="0" w:color="auto"/>
        <w:right w:val="none" w:sz="0" w:space="0" w:color="auto"/>
      </w:divBdr>
    </w:div>
    <w:div w:id="2049912735">
      <w:bodyDiv w:val="1"/>
      <w:marLeft w:val="0"/>
      <w:marRight w:val="0"/>
      <w:marTop w:val="0"/>
      <w:marBottom w:val="0"/>
      <w:divBdr>
        <w:top w:val="none" w:sz="0" w:space="0" w:color="auto"/>
        <w:left w:val="none" w:sz="0" w:space="0" w:color="auto"/>
        <w:bottom w:val="none" w:sz="0" w:space="0" w:color="auto"/>
        <w:right w:val="none" w:sz="0" w:space="0" w:color="auto"/>
      </w:divBdr>
    </w:div>
    <w:div w:id="2065368900">
      <w:bodyDiv w:val="1"/>
      <w:marLeft w:val="0"/>
      <w:marRight w:val="0"/>
      <w:marTop w:val="0"/>
      <w:marBottom w:val="0"/>
      <w:divBdr>
        <w:top w:val="none" w:sz="0" w:space="0" w:color="auto"/>
        <w:left w:val="none" w:sz="0" w:space="0" w:color="auto"/>
        <w:bottom w:val="none" w:sz="0" w:space="0" w:color="auto"/>
        <w:right w:val="none" w:sz="0" w:space="0" w:color="auto"/>
      </w:divBdr>
    </w:div>
    <w:div w:id="2081975037">
      <w:bodyDiv w:val="1"/>
      <w:marLeft w:val="0"/>
      <w:marRight w:val="0"/>
      <w:marTop w:val="0"/>
      <w:marBottom w:val="0"/>
      <w:divBdr>
        <w:top w:val="none" w:sz="0" w:space="0" w:color="auto"/>
        <w:left w:val="none" w:sz="0" w:space="0" w:color="auto"/>
        <w:bottom w:val="none" w:sz="0" w:space="0" w:color="auto"/>
        <w:right w:val="none" w:sz="0" w:space="0" w:color="auto"/>
      </w:divBdr>
    </w:div>
    <w:div w:id="2127188663">
      <w:bodyDiv w:val="1"/>
      <w:marLeft w:val="0"/>
      <w:marRight w:val="0"/>
      <w:marTop w:val="0"/>
      <w:marBottom w:val="0"/>
      <w:divBdr>
        <w:top w:val="none" w:sz="0" w:space="0" w:color="auto"/>
        <w:left w:val="none" w:sz="0" w:space="0" w:color="auto"/>
        <w:bottom w:val="none" w:sz="0" w:space="0" w:color="auto"/>
        <w:right w:val="none" w:sz="0" w:space="0" w:color="auto"/>
      </w:divBdr>
    </w:div>
    <w:div w:id="21278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1DDDD-BFB7-4664-AC4B-4F02650A0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650</TotalTime>
  <Pages>1</Pages>
  <Words>9481</Words>
  <Characters>54047</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SL</vt:lpstr>
    </vt:vector>
  </TitlesOfParts>
  <Company>.</Company>
  <LinksUpToDate>false</LinksUpToDate>
  <CharactersWithSpaces>63402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schitnavis</dc:creator>
  <cp:lastModifiedBy>Adil Iqbal Khan {Adil Iqbal Khan}</cp:lastModifiedBy>
  <cp:revision>46</cp:revision>
  <cp:lastPrinted>2020-12-17T10:34:00Z</cp:lastPrinted>
  <dcterms:created xsi:type="dcterms:W3CDTF">2019-10-03T12:19:00Z</dcterms:created>
  <dcterms:modified xsi:type="dcterms:W3CDTF">2020-12-18T04:41:00Z</dcterms:modified>
</cp:coreProperties>
</file>